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D18E7" w14:textId="4795ACA4" w:rsidR="00C471D5" w:rsidRPr="005B0966" w:rsidRDefault="00C471D5" w:rsidP="00C471D5">
      <w:pPr>
        <w:spacing w:line="240" w:lineRule="auto"/>
        <w:ind w:left="3119"/>
        <w:rPr>
          <w:sz w:val="24"/>
          <w:szCs w:val="24"/>
        </w:rPr>
      </w:pPr>
      <w:bookmarkStart w:id="0" w:name="_gjdgxs" w:colFirst="0" w:colLast="0"/>
      <w:bookmarkEnd w:id="0"/>
      <w:r w:rsidRPr="005B0966">
        <w:rPr>
          <w:b/>
          <w:sz w:val="24"/>
          <w:szCs w:val="24"/>
        </w:rPr>
        <w:tab/>
      </w:r>
      <w:r w:rsidRPr="005B0966">
        <w:rPr>
          <w:b/>
          <w:sz w:val="24"/>
          <w:szCs w:val="24"/>
        </w:rPr>
        <w:tab/>
      </w:r>
      <w:r w:rsidRPr="005B0966">
        <w:rPr>
          <w:b/>
          <w:sz w:val="24"/>
          <w:szCs w:val="24"/>
        </w:rPr>
        <w:tab/>
      </w:r>
      <w:r w:rsidRPr="005B0966">
        <w:rPr>
          <w:b/>
          <w:sz w:val="24"/>
          <w:szCs w:val="24"/>
        </w:rPr>
        <w:tab/>
      </w:r>
      <w:r w:rsidRPr="005B0966">
        <w:rPr>
          <w:b/>
          <w:sz w:val="24"/>
          <w:szCs w:val="24"/>
        </w:rPr>
        <w:tab/>
      </w:r>
      <w:r w:rsidRPr="005B0966">
        <w:rPr>
          <w:b/>
          <w:sz w:val="24"/>
          <w:szCs w:val="24"/>
        </w:rPr>
        <w:tab/>
      </w:r>
      <w:r w:rsidRPr="005B0966">
        <w:rPr>
          <w:b/>
          <w:sz w:val="24"/>
          <w:szCs w:val="24"/>
        </w:rPr>
        <w:tab/>
      </w:r>
      <w:r w:rsidRPr="005B0966">
        <w:rPr>
          <w:sz w:val="24"/>
          <w:szCs w:val="24"/>
        </w:rPr>
        <w:t>Załącznik nr 9</w:t>
      </w:r>
      <w:r w:rsidR="00C07EE6" w:rsidRPr="005B0966">
        <w:rPr>
          <w:sz w:val="24"/>
          <w:szCs w:val="24"/>
        </w:rPr>
        <w:t>A</w:t>
      </w:r>
    </w:p>
    <w:p w14:paraId="15F42568" w14:textId="77777777" w:rsidR="00C07EE6" w:rsidRPr="005B0966" w:rsidRDefault="00C07EE6" w:rsidP="00C471D5">
      <w:pPr>
        <w:spacing w:line="240" w:lineRule="auto"/>
        <w:ind w:left="2880"/>
        <w:rPr>
          <w:b/>
          <w:sz w:val="24"/>
          <w:szCs w:val="24"/>
        </w:rPr>
      </w:pPr>
    </w:p>
    <w:p w14:paraId="3DEA8B03" w14:textId="77777777" w:rsidR="00C07EE6" w:rsidRPr="005B0966" w:rsidRDefault="00C07EE6" w:rsidP="00C07EE6">
      <w:pPr>
        <w:spacing w:line="240" w:lineRule="auto"/>
        <w:jc w:val="center"/>
        <w:rPr>
          <w:b/>
          <w:sz w:val="24"/>
          <w:szCs w:val="24"/>
        </w:rPr>
      </w:pPr>
    </w:p>
    <w:p w14:paraId="286BD464" w14:textId="61D1499E" w:rsidR="00C07EE6" w:rsidRPr="005B0966" w:rsidRDefault="00C07EE6" w:rsidP="00C07EE6">
      <w:pPr>
        <w:spacing w:line="240" w:lineRule="auto"/>
        <w:jc w:val="center"/>
        <w:rPr>
          <w:b/>
          <w:sz w:val="24"/>
          <w:szCs w:val="24"/>
        </w:rPr>
      </w:pPr>
      <w:r w:rsidRPr="005B0966">
        <w:rPr>
          <w:b/>
          <w:sz w:val="24"/>
          <w:szCs w:val="24"/>
        </w:rPr>
        <w:t>Wzór oświadczenia o przeniesieniu praw autorskich do dokumentacji projektowej</w:t>
      </w:r>
    </w:p>
    <w:p w14:paraId="35F1215F" w14:textId="77777777" w:rsidR="00C471D5" w:rsidRPr="005B0966" w:rsidRDefault="00C471D5" w:rsidP="00C471D5">
      <w:pPr>
        <w:spacing w:line="240" w:lineRule="auto"/>
        <w:ind w:left="720" w:firstLine="720"/>
        <w:rPr>
          <w:sz w:val="24"/>
          <w:szCs w:val="24"/>
        </w:rPr>
      </w:pPr>
    </w:p>
    <w:p w14:paraId="5C3CBABA" w14:textId="64002861" w:rsidR="00095A54" w:rsidRPr="005B0966" w:rsidRDefault="003971C1" w:rsidP="00095A54">
      <w:pPr>
        <w:pStyle w:val="Akapitzlist"/>
        <w:numPr>
          <w:ilvl w:val="0"/>
          <w:numId w:val="11"/>
        </w:numPr>
        <w:jc w:val="both"/>
        <w:rPr>
          <w:color w:val="000000" w:themeColor="text1"/>
          <w:sz w:val="24"/>
          <w:szCs w:val="24"/>
        </w:rPr>
      </w:pPr>
      <w:r w:rsidRPr="005B0966">
        <w:rPr>
          <w:color w:val="000000" w:themeColor="text1"/>
          <w:sz w:val="24"/>
          <w:szCs w:val="24"/>
        </w:rPr>
        <w:t xml:space="preserve">Jako </w:t>
      </w:r>
      <w:r w:rsidRPr="003922DF">
        <w:rPr>
          <w:sz w:val="24"/>
          <w:szCs w:val="24"/>
        </w:rPr>
        <w:t xml:space="preserve">wykonawca </w:t>
      </w:r>
      <w:r w:rsidR="0062625C" w:rsidRPr="003922DF">
        <w:rPr>
          <w:sz w:val="24"/>
          <w:szCs w:val="24"/>
        </w:rPr>
        <w:t>projektu budowlano-</w:t>
      </w:r>
      <w:r w:rsidR="00C165B8" w:rsidRPr="003922DF">
        <w:rPr>
          <w:sz w:val="24"/>
          <w:szCs w:val="24"/>
        </w:rPr>
        <w:t>wykonawcze</w:t>
      </w:r>
      <w:r w:rsidR="003922DF">
        <w:rPr>
          <w:sz w:val="24"/>
          <w:szCs w:val="24"/>
        </w:rPr>
        <w:t>g</w:t>
      </w:r>
      <w:r w:rsidR="00C165B8" w:rsidRPr="003922DF">
        <w:rPr>
          <w:sz w:val="24"/>
          <w:szCs w:val="24"/>
        </w:rPr>
        <w:t>o</w:t>
      </w:r>
      <w:r w:rsidR="0062625C" w:rsidRPr="003922DF">
        <w:rPr>
          <w:sz w:val="24"/>
          <w:szCs w:val="24"/>
        </w:rPr>
        <w:t xml:space="preserve"> przyłączenia do sieci ciepłownicze</w:t>
      </w:r>
      <w:r w:rsidR="00942768" w:rsidRPr="003922DF">
        <w:rPr>
          <w:sz w:val="24"/>
          <w:szCs w:val="24"/>
        </w:rPr>
        <w:t>j</w:t>
      </w:r>
      <w:r w:rsidR="0062625C" w:rsidRPr="003922DF">
        <w:rPr>
          <w:sz w:val="24"/>
          <w:szCs w:val="24"/>
        </w:rPr>
        <w:t xml:space="preserve"> budynku przy ul ...</w:t>
      </w:r>
      <w:r w:rsidR="003922DF">
        <w:rPr>
          <w:sz w:val="24"/>
          <w:szCs w:val="24"/>
        </w:rPr>
        <w:t>..................................................................................</w:t>
      </w:r>
      <w:r w:rsidR="0062625C" w:rsidRPr="003922DF">
        <w:rPr>
          <w:sz w:val="24"/>
          <w:szCs w:val="24"/>
        </w:rPr>
        <w:t xml:space="preserve">, </w:t>
      </w:r>
      <w:r w:rsidR="00095A54" w:rsidRPr="003922DF">
        <w:rPr>
          <w:sz w:val="24"/>
          <w:szCs w:val="24"/>
        </w:rPr>
        <w:t>oświadcza</w:t>
      </w:r>
      <w:r w:rsidRPr="003922DF">
        <w:rPr>
          <w:sz w:val="24"/>
          <w:szCs w:val="24"/>
        </w:rPr>
        <w:t>m</w:t>
      </w:r>
      <w:r w:rsidR="00095A54" w:rsidRPr="003922DF">
        <w:rPr>
          <w:sz w:val="24"/>
          <w:szCs w:val="24"/>
        </w:rPr>
        <w:t>, iż przysług</w:t>
      </w:r>
      <w:r w:rsidRPr="003922DF">
        <w:rPr>
          <w:sz w:val="24"/>
          <w:szCs w:val="24"/>
        </w:rPr>
        <w:t>ują mi</w:t>
      </w:r>
      <w:r w:rsidR="00095A54" w:rsidRPr="003922DF">
        <w:rPr>
          <w:sz w:val="24"/>
          <w:szCs w:val="24"/>
        </w:rPr>
        <w:t xml:space="preserve">, na zasadzie wyłączności, nieograniczone jakimikolwiek prawami osób trzecich, ani w żaden inny sposób, w szczególności w zakresie czasu korzystania z nich, miejsca, zakresu, ani możliwości rozporządzania nimi bez zgody osób trzecich – autorskie prawa majątkowe </w:t>
      </w:r>
      <w:r w:rsidR="00095A54" w:rsidRPr="003922DF">
        <w:rPr>
          <w:sz w:val="24"/>
          <w:szCs w:val="24"/>
        </w:rPr>
        <w:br/>
        <w:t xml:space="preserve">w rozumieniu ustawy z dnia 4 lutego 1994 r. o prawie autorskim i prawach pokrewnych (tekst jedn. Dz. U. 2019 poz. 1231 , dalej „Ustawa”) do </w:t>
      </w:r>
      <w:r w:rsidR="00942768" w:rsidRPr="003922DF">
        <w:rPr>
          <w:sz w:val="24"/>
          <w:szCs w:val="24"/>
        </w:rPr>
        <w:t>d</w:t>
      </w:r>
      <w:r w:rsidR="00095A54" w:rsidRPr="003922DF">
        <w:rPr>
          <w:sz w:val="24"/>
          <w:szCs w:val="24"/>
        </w:rPr>
        <w:t>okumentacji</w:t>
      </w:r>
      <w:r w:rsidR="00942768" w:rsidRPr="003922DF">
        <w:rPr>
          <w:sz w:val="24"/>
          <w:szCs w:val="24"/>
        </w:rPr>
        <w:t xml:space="preserve"> składającej się na projekt budowlano-</w:t>
      </w:r>
      <w:r w:rsidR="003922DF">
        <w:rPr>
          <w:sz w:val="24"/>
          <w:szCs w:val="24"/>
        </w:rPr>
        <w:t>wykonawczy</w:t>
      </w:r>
      <w:r w:rsidR="00942768" w:rsidRPr="003922DF">
        <w:rPr>
          <w:sz w:val="24"/>
          <w:szCs w:val="24"/>
        </w:rPr>
        <w:t xml:space="preserve"> </w:t>
      </w:r>
      <w:r w:rsidR="00095A54" w:rsidRPr="003922DF">
        <w:rPr>
          <w:sz w:val="24"/>
          <w:szCs w:val="24"/>
        </w:rPr>
        <w:t xml:space="preserve"> jako całości</w:t>
      </w:r>
      <w:r w:rsidR="00942768" w:rsidRPr="003922DF">
        <w:rPr>
          <w:sz w:val="24"/>
          <w:szCs w:val="24"/>
        </w:rPr>
        <w:t xml:space="preserve"> </w:t>
      </w:r>
      <w:r w:rsidR="00095A54" w:rsidRPr="003922DF">
        <w:rPr>
          <w:sz w:val="24"/>
          <w:szCs w:val="24"/>
        </w:rPr>
        <w:t>i jakichkolwiek j</w:t>
      </w:r>
      <w:r w:rsidRPr="003922DF">
        <w:rPr>
          <w:sz w:val="24"/>
          <w:szCs w:val="24"/>
        </w:rPr>
        <w:t>ej</w:t>
      </w:r>
      <w:r w:rsidR="00095A54" w:rsidRPr="003922DF">
        <w:rPr>
          <w:sz w:val="24"/>
          <w:szCs w:val="24"/>
        </w:rPr>
        <w:t xml:space="preserve"> części</w:t>
      </w:r>
      <w:r w:rsidR="00095A54" w:rsidRPr="005B0966">
        <w:rPr>
          <w:color w:val="000000" w:themeColor="text1"/>
          <w:sz w:val="24"/>
          <w:szCs w:val="24"/>
        </w:rPr>
        <w:t>/fragmentów stanowiących utwór w rozumieniu ww. ustawy, (dalej łącznie jako „Utwór”</w:t>
      </w:r>
      <w:r w:rsidR="008F3A2F" w:rsidRPr="005B0966">
        <w:rPr>
          <w:color w:val="000000" w:themeColor="text1"/>
          <w:sz w:val="24"/>
          <w:szCs w:val="24"/>
        </w:rPr>
        <w:t xml:space="preserve"> lub „Dokumentacja”</w:t>
      </w:r>
      <w:r w:rsidR="00095A54" w:rsidRPr="005B0966">
        <w:rPr>
          <w:color w:val="000000" w:themeColor="text1"/>
          <w:sz w:val="24"/>
          <w:szCs w:val="24"/>
        </w:rPr>
        <w:t>), wraz z prawem zezwalania na wykonywanie osobistego i zależnego prawa autorskiego do Utworu oraz że prawa te są wolne od roszczeń osób trzecich.</w:t>
      </w:r>
    </w:p>
    <w:p w14:paraId="20D44A83" w14:textId="79242534" w:rsidR="00095A54" w:rsidRPr="005B0966" w:rsidRDefault="003971C1" w:rsidP="00095A54">
      <w:pPr>
        <w:pStyle w:val="Akapitzlist"/>
        <w:numPr>
          <w:ilvl w:val="0"/>
          <w:numId w:val="11"/>
        </w:numPr>
        <w:jc w:val="both"/>
        <w:rPr>
          <w:color w:val="000000" w:themeColor="text1"/>
          <w:sz w:val="24"/>
          <w:szCs w:val="24"/>
        </w:rPr>
      </w:pPr>
      <w:r w:rsidRPr="005B0966">
        <w:rPr>
          <w:color w:val="000000" w:themeColor="text1"/>
          <w:sz w:val="24"/>
          <w:szCs w:val="24"/>
        </w:rPr>
        <w:t xml:space="preserve">Oświadczam, że </w:t>
      </w:r>
      <w:r w:rsidR="00095A54" w:rsidRPr="005B0966">
        <w:rPr>
          <w:color w:val="000000" w:themeColor="text1"/>
          <w:sz w:val="24"/>
          <w:szCs w:val="24"/>
        </w:rPr>
        <w:t xml:space="preserve">w ramach wynagrodzenia </w:t>
      </w:r>
      <w:r w:rsidRPr="005B0966">
        <w:rPr>
          <w:color w:val="000000" w:themeColor="text1"/>
          <w:sz w:val="24"/>
          <w:szCs w:val="24"/>
        </w:rPr>
        <w:t>z tytułu sporządzenia Dokumentacji</w:t>
      </w:r>
      <w:r w:rsidR="00095A54" w:rsidRPr="005B0966">
        <w:rPr>
          <w:color w:val="000000" w:themeColor="text1"/>
          <w:sz w:val="24"/>
          <w:szCs w:val="24"/>
        </w:rPr>
        <w:t>, z chwilą podpisania protokołu odbioru Dokumentacji lub jej części, przenos</w:t>
      </w:r>
      <w:r w:rsidRPr="005B0966">
        <w:rPr>
          <w:color w:val="000000" w:themeColor="text1"/>
          <w:sz w:val="24"/>
          <w:szCs w:val="24"/>
        </w:rPr>
        <w:t>zę</w:t>
      </w:r>
      <w:r w:rsidR="00095A54" w:rsidRPr="005B0966">
        <w:rPr>
          <w:color w:val="000000" w:themeColor="text1"/>
          <w:sz w:val="24"/>
          <w:szCs w:val="24"/>
        </w:rPr>
        <w:t xml:space="preserve"> na </w:t>
      </w:r>
      <w:proofErr w:type="spellStart"/>
      <w:r w:rsidRPr="005B0966">
        <w:rPr>
          <w:color w:val="000000" w:themeColor="text1"/>
          <w:sz w:val="24"/>
          <w:szCs w:val="24"/>
        </w:rPr>
        <w:t>Veolia</w:t>
      </w:r>
      <w:proofErr w:type="spellEnd"/>
      <w:r w:rsidRPr="005B0966">
        <w:rPr>
          <w:color w:val="000000" w:themeColor="text1"/>
          <w:sz w:val="24"/>
          <w:szCs w:val="24"/>
        </w:rPr>
        <w:t xml:space="preserve"> </w:t>
      </w:r>
      <w:r w:rsidR="00022923">
        <w:rPr>
          <w:color w:val="000000" w:themeColor="text1"/>
          <w:sz w:val="24"/>
          <w:szCs w:val="24"/>
        </w:rPr>
        <w:t>E</w:t>
      </w:r>
      <w:r w:rsidRPr="005B0966">
        <w:rPr>
          <w:color w:val="000000" w:themeColor="text1"/>
          <w:sz w:val="24"/>
          <w:szCs w:val="24"/>
        </w:rPr>
        <w:t xml:space="preserve">nergia Łódź S.A. z siedzibą w Łodzi przy ul. J. Andrzejewskiej 5, zarejestrowaną w Rejestrze Przedsiębiorców Krajowego Rejestru Sądowego – </w:t>
      </w:r>
      <w:r w:rsidR="005C5BB6">
        <w:rPr>
          <w:color w:val="000000" w:themeColor="text1"/>
          <w:sz w:val="24"/>
          <w:szCs w:val="24"/>
        </w:rPr>
        <w:t xml:space="preserve">nr </w:t>
      </w:r>
      <w:r w:rsidRPr="005B0966">
        <w:rPr>
          <w:color w:val="000000" w:themeColor="text1"/>
          <w:sz w:val="24"/>
          <w:szCs w:val="24"/>
        </w:rPr>
        <w:t>KRS 41013</w:t>
      </w:r>
      <w:r w:rsidR="00095A54" w:rsidRPr="005B0966">
        <w:rPr>
          <w:color w:val="000000" w:themeColor="text1"/>
          <w:sz w:val="24"/>
          <w:szCs w:val="24"/>
        </w:rPr>
        <w:t>, w zakresie nieograniczonym jakimikolwiek prawami osób trzecich oraz terytorialnie i czasowo, autorskie prawa majątkowe oraz prawa zależne do Dokumentacji jako całości oraz do poszczególnych jej elementów, stanowiących utwory w rozumieniu Ustawy, na następujących polach eksploatacji:</w:t>
      </w:r>
    </w:p>
    <w:p w14:paraId="0B3B4E5F" w14:textId="14DB409A"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korzystania z Dokumentacji zgodnie z jej przeznaczeniem, w szczególności w zakresie niezbędnym do realizacji</w:t>
      </w:r>
      <w:r w:rsidR="001759E4">
        <w:rPr>
          <w:color w:val="000000" w:themeColor="text1"/>
          <w:sz w:val="24"/>
          <w:szCs w:val="24"/>
        </w:rPr>
        <w:t xml:space="preserve"> przez </w:t>
      </w:r>
      <w:proofErr w:type="spellStart"/>
      <w:r w:rsidR="001759E4">
        <w:rPr>
          <w:color w:val="000000" w:themeColor="text1"/>
          <w:sz w:val="24"/>
          <w:szCs w:val="24"/>
        </w:rPr>
        <w:t>Veolia</w:t>
      </w:r>
      <w:proofErr w:type="spellEnd"/>
      <w:r w:rsidR="001759E4">
        <w:rPr>
          <w:color w:val="000000" w:themeColor="text1"/>
          <w:sz w:val="24"/>
          <w:szCs w:val="24"/>
        </w:rPr>
        <w:t xml:space="preserve"> Energia Łódź S.A. lub podmioty trzecie na podstawie umowy z </w:t>
      </w:r>
      <w:proofErr w:type="spellStart"/>
      <w:r w:rsidR="001759E4">
        <w:rPr>
          <w:color w:val="000000" w:themeColor="text1"/>
          <w:sz w:val="24"/>
          <w:szCs w:val="24"/>
        </w:rPr>
        <w:t>Veolia</w:t>
      </w:r>
      <w:proofErr w:type="spellEnd"/>
      <w:r w:rsidR="001759E4">
        <w:rPr>
          <w:color w:val="000000" w:themeColor="text1"/>
          <w:sz w:val="24"/>
          <w:szCs w:val="24"/>
        </w:rPr>
        <w:t xml:space="preserve"> Energia Łódź S.A.</w:t>
      </w:r>
      <w:r w:rsidRPr="005B0966">
        <w:rPr>
          <w:color w:val="000000" w:themeColor="text1"/>
          <w:sz w:val="24"/>
          <w:szCs w:val="24"/>
        </w:rPr>
        <w:t xml:space="preserve"> </w:t>
      </w:r>
      <w:r w:rsidR="00CE3C05">
        <w:rPr>
          <w:color w:val="000000" w:themeColor="text1"/>
          <w:sz w:val="24"/>
          <w:szCs w:val="24"/>
        </w:rPr>
        <w:t>i</w:t>
      </w:r>
      <w:r w:rsidRPr="005B0966">
        <w:rPr>
          <w:color w:val="000000" w:themeColor="text1"/>
          <w:sz w:val="24"/>
          <w:szCs w:val="24"/>
        </w:rPr>
        <w:t>nwestycji</w:t>
      </w:r>
      <w:r w:rsidR="00CE3C05">
        <w:rPr>
          <w:color w:val="000000" w:themeColor="text1"/>
          <w:sz w:val="24"/>
          <w:szCs w:val="24"/>
        </w:rPr>
        <w:t xml:space="preserve"> określonej w punkcie 1</w:t>
      </w:r>
      <w:r w:rsidRPr="005B0966">
        <w:rPr>
          <w:color w:val="000000" w:themeColor="text1"/>
          <w:sz w:val="24"/>
          <w:szCs w:val="24"/>
        </w:rPr>
        <w:t>, jej przebudowy, rozbudowy, modernizacji, etc.,</w:t>
      </w:r>
    </w:p>
    <w:p w14:paraId="7D3A50A0"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realizacji na podstawie Dokumentacji robót budowlanych, w tym zlecania realizacji robót budowlanych przez osoby trzecie,</w:t>
      </w:r>
    </w:p>
    <w:p w14:paraId="4133FA38"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rozporządzania prawami do Dokumentacji, w tym przeniesienie nabytych praw autorskich majątkowych na osoby trzecie,</w:t>
      </w:r>
    </w:p>
    <w:p w14:paraId="021305FF"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 xml:space="preserve">trwałego lub czasowego utrwalania lub zwielokrotniania Dokumentacji w całości lub </w:t>
      </w:r>
      <w:r w:rsidRPr="005B0966">
        <w:rPr>
          <w:color w:val="000000" w:themeColor="text1"/>
          <w:sz w:val="24"/>
          <w:szCs w:val="24"/>
        </w:rPr>
        <w:br/>
        <w:t>w części jakimikolwiek środkami i w jakiejkolwiek formie, w nieograniczonej ilości egzemplarzy, w tym wprowadzenia do pamięci komputera lub innego urządzenia, umieszczenia na wszelkich nośnikach w jakiejkolwiek technice, systemie, formacie lub zapisie,</w:t>
      </w:r>
    </w:p>
    <w:p w14:paraId="2ED9BE56"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publicznego udostępniania egzemplarzy Dokumentacji, w tym w Internecie oraz udostępniania jej osobom trzecim,</w:t>
      </w:r>
    </w:p>
    <w:p w14:paraId="7267B3A5" w14:textId="5FD4391D"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wprowadzania Dokumentacji lub jej części do obrotu, jej użyczani</w:t>
      </w:r>
      <w:r w:rsidR="000001D2">
        <w:rPr>
          <w:color w:val="000000" w:themeColor="text1"/>
          <w:sz w:val="24"/>
          <w:szCs w:val="24"/>
        </w:rPr>
        <w:t>a</w:t>
      </w:r>
      <w:r w:rsidRPr="005B0966">
        <w:rPr>
          <w:color w:val="000000" w:themeColor="text1"/>
          <w:sz w:val="24"/>
          <w:szCs w:val="24"/>
        </w:rPr>
        <w:t xml:space="preserve"> lub najm</w:t>
      </w:r>
      <w:r w:rsidR="000001D2">
        <w:rPr>
          <w:color w:val="000000" w:themeColor="text1"/>
          <w:sz w:val="24"/>
          <w:szCs w:val="24"/>
        </w:rPr>
        <w:t>u</w:t>
      </w:r>
      <w:r w:rsidRPr="005B0966">
        <w:rPr>
          <w:color w:val="000000" w:themeColor="text1"/>
          <w:sz w:val="24"/>
          <w:szCs w:val="24"/>
        </w:rPr>
        <w:t xml:space="preserve"> w dowolnej formie, bez jakichkolwiek ograniczeń, w tym pod względem ilościowym, przedmiotowym, czasowym i terytorialnym,</w:t>
      </w:r>
    </w:p>
    <w:p w14:paraId="0F63BFF3" w14:textId="011A31B0"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tłumaczenia, przystosowywania, dokonywania skrótów</w:t>
      </w:r>
      <w:r w:rsidR="007B06EE">
        <w:rPr>
          <w:color w:val="000000" w:themeColor="text1"/>
          <w:sz w:val="24"/>
          <w:szCs w:val="24"/>
        </w:rPr>
        <w:t>,</w:t>
      </w:r>
      <w:r w:rsidRPr="005B0966">
        <w:rPr>
          <w:color w:val="000000" w:themeColor="text1"/>
          <w:sz w:val="24"/>
          <w:szCs w:val="24"/>
        </w:rPr>
        <w:t xml:space="preserve"> modyfikacji, adaptacji, opracowań, przeróbek i zmian układu lub jakichkolwiek innych zmian Dokumentacji lub jej części,</w:t>
      </w:r>
    </w:p>
    <w:p w14:paraId="00C77C43"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wykonywania na podstawie Dokumentacji dzieł zależnych w postaci projektów szczegółowych i innych,</w:t>
      </w:r>
    </w:p>
    <w:p w14:paraId="7FF6C58B"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sporządzania opracowań Dokumentacji,</w:t>
      </w:r>
    </w:p>
    <w:p w14:paraId="39054FF9"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lastRenderedPageBreak/>
        <w:t>korzystania ze sporządzonych opracowań,</w:t>
      </w:r>
    </w:p>
    <w:p w14:paraId="1BD9C6D2"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rozporządzania prawami do sporządzonych opracowań,</w:t>
      </w:r>
    </w:p>
    <w:p w14:paraId="0CAD2515" w14:textId="77777777" w:rsidR="00095A54" w:rsidRPr="005B0966" w:rsidRDefault="00095A54" w:rsidP="00095A54">
      <w:pPr>
        <w:pStyle w:val="Akapitzlist"/>
        <w:numPr>
          <w:ilvl w:val="1"/>
          <w:numId w:val="11"/>
        </w:numPr>
        <w:ind w:left="993" w:hanging="633"/>
        <w:jc w:val="both"/>
        <w:rPr>
          <w:color w:val="000000" w:themeColor="text1"/>
          <w:sz w:val="24"/>
          <w:szCs w:val="24"/>
        </w:rPr>
      </w:pPr>
      <w:r w:rsidRPr="005B0966">
        <w:rPr>
          <w:color w:val="000000" w:themeColor="text1"/>
          <w:sz w:val="24"/>
          <w:szCs w:val="24"/>
        </w:rPr>
        <w:t>a także na innych polach eksploatacji wymienionych w art. 50 Ustawy.</w:t>
      </w:r>
    </w:p>
    <w:p w14:paraId="69745258" w14:textId="459BEE96" w:rsidR="00095A54" w:rsidRPr="005B0966" w:rsidRDefault="00D66AD9" w:rsidP="00095A54">
      <w:pPr>
        <w:pStyle w:val="Akapitzlist"/>
        <w:numPr>
          <w:ilvl w:val="0"/>
          <w:numId w:val="11"/>
        </w:numPr>
        <w:jc w:val="both"/>
        <w:rPr>
          <w:color w:val="000000" w:themeColor="text1"/>
          <w:sz w:val="24"/>
          <w:szCs w:val="24"/>
        </w:rPr>
      </w:pPr>
      <w:r w:rsidRPr="005B0966">
        <w:rPr>
          <w:color w:val="000000" w:themeColor="text1"/>
          <w:sz w:val="24"/>
          <w:szCs w:val="24"/>
        </w:rPr>
        <w:t>W</w:t>
      </w:r>
      <w:r w:rsidR="00095A54" w:rsidRPr="005B0966">
        <w:rPr>
          <w:color w:val="000000" w:themeColor="text1"/>
          <w:sz w:val="24"/>
          <w:szCs w:val="24"/>
        </w:rPr>
        <w:t>raz z przeniesieniem praw autorskich majątkowych do Utworu, zezwala</w:t>
      </w:r>
      <w:r w:rsidRPr="005B0966">
        <w:rPr>
          <w:color w:val="000000" w:themeColor="text1"/>
          <w:sz w:val="24"/>
          <w:szCs w:val="24"/>
        </w:rPr>
        <w:t>m</w:t>
      </w:r>
      <w:r w:rsidR="00095A54" w:rsidRPr="005B0966">
        <w:rPr>
          <w:color w:val="000000" w:themeColor="text1"/>
          <w:sz w:val="24"/>
          <w:szCs w:val="24"/>
        </w:rPr>
        <w:t xml:space="preserve">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 </w:t>
      </w:r>
      <w:r w:rsidR="00095A54" w:rsidRPr="005B0966">
        <w:rPr>
          <w:color w:val="000000" w:themeColor="text1"/>
          <w:sz w:val="24"/>
          <w:szCs w:val="24"/>
        </w:rPr>
        <w:t>na wykonywanie zależnych praw autorskich do opracowań Utworu lub jego części oraz przenos</w:t>
      </w:r>
      <w:r w:rsidRPr="005B0966">
        <w:rPr>
          <w:color w:val="000000" w:themeColor="text1"/>
          <w:sz w:val="24"/>
          <w:szCs w:val="24"/>
        </w:rPr>
        <w:t>zę</w:t>
      </w:r>
      <w:r w:rsidR="00095A54" w:rsidRPr="005B0966">
        <w:rPr>
          <w:color w:val="000000" w:themeColor="text1"/>
          <w:sz w:val="24"/>
          <w:szCs w:val="24"/>
        </w:rPr>
        <w:t xml:space="preserve"> na Zamawiającego wyłączne prawo zezwalania na wykonywanie zależnych praw autorskich na polach eksploatacji określonych w ust. 2 powyżej. Dla uniknięcia wątpliwości niniejszym potwierdza</w:t>
      </w:r>
      <w:r w:rsidR="009A3F74" w:rsidRPr="005B0966">
        <w:rPr>
          <w:color w:val="000000" w:themeColor="text1"/>
          <w:sz w:val="24"/>
          <w:szCs w:val="24"/>
        </w:rPr>
        <w:t>m,</w:t>
      </w:r>
      <w:r w:rsidR="00095A54" w:rsidRPr="005B0966">
        <w:rPr>
          <w:color w:val="000000" w:themeColor="text1"/>
          <w:sz w:val="24"/>
          <w:szCs w:val="24"/>
        </w:rPr>
        <w:t xml:space="preserve"> iż powyższe wyłączne prawo zezwalania osobom trzecim na wykonywanie zależnych praw autorskich </w:t>
      </w:r>
      <w:proofErr w:type="spellStart"/>
      <w:r w:rsidR="009A3F74" w:rsidRPr="005B0966">
        <w:rPr>
          <w:color w:val="000000" w:themeColor="text1"/>
          <w:sz w:val="24"/>
          <w:szCs w:val="24"/>
        </w:rPr>
        <w:t>Veolia</w:t>
      </w:r>
      <w:proofErr w:type="spellEnd"/>
      <w:r w:rsidR="009A3F74" w:rsidRPr="005B0966">
        <w:rPr>
          <w:color w:val="000000" w:themeColor="text1"/>
          <w:sz w:val="24"/>
          <w:szCs w:val="24"/>
        </w:rPr>
        <w:t xml:space="preserve"> Energia Łódź S.A. </w:t>
      </w:r>
      <w:r w:rsidR="00095A54" w:rsidRPr="005B0966">
        <w:rPr>
          <w:color w:val="000000" w:themeColor="text1"/>
          <w:sz w:val="24"/>
          <w:szCs w:val="24"/>
        </w:rPr>
        <w:t>może przenieść na inne osoby wedle swojego uznania.</w:t>
      </w:r>
    </w:p>
    <w:p w14:paraId="2E87F142" w14:textId="693F9CEB" w:rsidR="00095A54" w:rsidRPr="005B0966" w:rsidRDefault="009A3F74" w:rsidP="00095A54">
      <w:pPr>
        <w:pStyle w:val="Akapitzlist"/>
        <w:numPr>
          <w:ilvl w:val="0"/>
          <w:numId w:val="11"/>
        </w:numPr>
        <w:jc w:val="both"/>
        <w:rPr>
          <w:color w:val="000000" w:themeColor="text1"/>
          <w:sz w:val="24"/>
          <w:szCs w:val="24"/>
        </w:rPr>
      </w:pPr>
      <w:r w:rsidRPr="005B0966">
        <w:rPr>
          <w:color w:val="000000" w:themeColor="text1"/>
          <w:sz w:val="24"/>
          <w:szCs w:val="24"/>
        </w:rPr>
        <w:t>Z</w:t>
      </w:r>
      <w:r w:rsidR="00095A54" w:rsidRPr="005B0966">
        <w:rPr>
          <w:color w:val="000000" w:themeColor="text1"/>
          <w:sz w:val="24"/>
          <w:szCs w:val="24"/>
        </w:rPr>
        <w:t>obowiązuj</w:t>
      </w:r>
      <w:r w:rsidRPr="005B0966">
        <w:rPr>
          <w:color w:val="000000" w:themeColor="text1"/>
          <w:sz w:val="24"/>
          <w:szCs w:val="24"/>
        </w:rPr>
        <w:t>ę</w:t>
      </w:r>
      <w:r w:rsidR="00095A54" w:rsidRPr="005B0966">
        <w:rPr>
          <w:color w:val="000000" w:themeColor="text1"/>
          <w:sz w:val="24"/>
          <w:szCs w:val="24"/>
        </w:rPr>
        <w:t xml:space="preserve"> się do niewykonywania autorskich praw osobistych, których zakres określa art. 16 Ustawy, do Utworu lub jego poszczególnych części, bez uprzedniej pisemnej zgody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 </w:t>
      </w:r>
      <w:r w:rsidR="00095A54" w:rsidRPr="005B0966">
        <w:rPr>
          <w:color w:val="000000" w:themeColor="text1"/>
          <w:sz w:val="24"/>
          <w:szCs w:val="24"/>
        </w:rPr>
        <w:t xml:space="preserve">oraz do niewystępowania z tytułu </w:t>
      </w:r>
      <w:r w:rsidR="00CB1A68">
        <w:rPr>
          <w:color w:val="000000" w:themeColor="text1"/>
          <w:sz w:val="24"/>
          <w:szCs w:val="24"/>
        </w:rPr>
        <w:t xml:space="preserve">niewykonywania autorskich praw osobistych </w:t>
      </w:r>
      <w:r w:rsidR="00095A54" w:rsidRPr="005B0966">
        <w:rPr>
          <w:color w:val="000000" w:themeColor="text1"/>
          <w:sz w:val="24"/>
          <w:szCs w:val="24"/>
        </w:rPr>
        <w:t>z jakimikolwiek roszczeniami majątkowymi – przez czas do wygaśnięcia autorskich praw majątkowych do Utworu. Jednocześnie wyraża</w:t>
      </w:r>
      <w:r w:rsidRPr="005B0966">
        <w:rPr>
          <w:color w:val="000000" w:themeColor="text1"/>
          <w:sz w:val="24"/>
          <w:szCs w:val="24"/>
        </w:rPr>
        <w:t>m</w:t>
      </w:r>
      <w:r w:rsidR="00095A54" w:rsidRPr="005B0966">
        <w:rPr>
          <w:color w:val="000000" w:themeColor="text1"/>
          <w:sz w:val="24"/>
          <w:szCs w:val="24"/>
        </w:rPr>
        <w:t xml:space="preserve"> zgodę na anonimowe udostępnianie Utworu lub jego poszczególnych części, jak też swobodny wybór czasu, miejsca oraz formy publicznego udostępnienia Utworu lub jego poszczególnych części, jak też na dokonywanie zmian, modyfikacji, adaptacji oraz opracowań Utworu lub jego poszczególnych części. </w:t>
      </w:r>
      <w:r w:rsidRPr="005B0966">
        <w:rPr>
          <w:color w:val="000000" w:themeColor="text1"/>
          <w:sz w:val="24"/>
          <w:szCs w:val="24"/>
        </w:rPr>
        <w:t>Z</w:t>
      </w:r>
      <w:r w:rsidR="00095A54" w:rsidRPr="005B0966">
        <w:rPr>
          <w:color w:val="000000" w:themeColor="text1"/>
          <w:sz w:val="24"/>
          <w:szCs w:val="24"/>
        </w:rPr>
        <w:t>walnia</w:t>
      </w:r>
      <w:r w:rsidRPr="005B0966">
        <w:rPr>
          <w:color w:val="000000" w:themeColor="text1"/>
          <w:sz w:val="24"/>
          <w:szCs w:val="24"/>
        </w:rPr>
        <w:t>m</w:t>
      </w:r>
      <w:r w:rsidR="00095A54" w:rsidRPr="005B0966">
        <w:rPr>
          <w:color w:val="000000" w:themeColor="text1"/>
          <w:sz w:val="24"/>
          <w:szCs w:val="24"/>
        </w:rPr>
        <w:t xml:space="preserve">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 </w:t>
      </w:r>
      <w:r w:rsidR="00095A54" w:rsidRPr="005B0966">
        <w:rPr>
          <w:color w:val="000000" w:themeColor="text1"/>
          <w:sz w:val="24"/>
          <w:szCs w:val="24"/>
        </w:rPr>
        <w:t xml:space="preserve">z obowiązku określonego w art. 2 ust. 5 Ustawy. </w:t>
      </w:r>
      <w:r w:rsidRPr="005B0966">
        <w:rPr>
          <w:color w:val="000000" w:themeColor="text1"/>
          <w:sz w:val="24"/>
          <w:szCs w:val="24"/>
        </w:rPr>
        <w:t>N</w:t>
      </w:r>
      <w:r w:rsidR="00095A54" w:rsidRPr="005B0966">
        <w:rPr>
          <w:color w:val="000000" w:themeColor="text1"/>
          <w:sz w:val="24"/>
          <w:szCs w:val="24"/>
        </w:rPr>
        <w:t>ie powierz</w:t>
      </w:r>
      <w:r w:rsidRPr="005B0966">
        <w:rPr>
          <w:color w:val="000000" w:themeColor="text1"/>
          <w:sz w:val="24"/>
          <w:szCs w:val="24"/>
        </w:rPr>
        <w:t>ę</w:t>
      </w:r>
      <w:r w:rsidR="00095A54" w:rsidRPr="005B0966">
        <w:rPr>
          <w:color w:val="000000" w:themeColor="text1"/>
          <w:sz w:val="24"/>
          <w:szCs w:val="24"/>
        </w:rPr>
        <w:t xml:space="preserve"> wykonywania autorskich praw osobistych do Utworu lub jego poszczególnych części osobom trzecim innym niż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p>
    <w:p w14:paraId="303F2B0C" w14:textId="4EF71AD7" w:rsidR="00095A54" w:rsidRPr="005B0966" w:rsidRDefault="006972A7" w:rsidP="00095A54">
      <w:pPr>
        <w:pStyle w:val="Akapitzlist"/>
        <w:numPr>
          <w:ilvl w:val="0"/>
          <w:numId w:val="11"/>
        </w:numPr>
        <w:jc w:val="both"/>
        <w:rPr>
          <w:color w:val="000000" w:themeColor="text1"/>
          <w:sz w:val="24"/>
          <w:szCs w:val="24"/>
        </w:rPr>
      </w:pPr>
      <w:r w:rsidRPr="005B0966">
        <w:rPr>
          <w:color w:val="000000" w:themeColor="text1"/>
          <w:sz w:val="24"/>
          <w:szCs w:val="24"/>
        </w:rPr>
        <w:t>W</w:t>
      </w:r>
      <w:r w:rsidR="00095A54" w:rsidRPr="005B0966">
        <w:rPr>
          <w:color w:val="000000" w:themeColor="text1"/>
          <w:sz w:val="24"/>
          <w:szCs w:val="24"/>
        </w:rPr>
        <w:t>yraża</w:t>
      </w:r>
      <w:r w:rsidRPr="005B0966">
        <w:rPr>
          <w:color w:val="000000" w:themeColor="text1"/>
          <w:sz w:val="24"/>
          <w:szCs w:val="24"/>
        </w:rPr>
        <w:t>m</w:t>
      </w:r>
      <w:r w:rsidR="00095A54" w:rsidRPr="005B0966">
        <w:rPr>
          <w:color w:val="000000" w:themeColor="text1"/>
          <w:sz w:val="24"/>
          <w:szCs w:val="24"/>
        </w:rPr>
        <w:t xml:space="preserve"> zgodę i upoważnia</w:t>
      </w:r>
      <w:r w:rsidRPr="005B0966">
        <w:rPr>
          <w:color w:val="000000" w:themeColor="text1"/>
          <w:sz w:val="24"/>
          <w:szCs w:val="24"/>
        </w:rPr>
        <w:t>m</w:t>
      </w:r>
      <w:r w:rsidR="00095A54" w:rsidRPr="005B0966">
        <w:rPr>
          <w:color w:val="000000" w:themeColor="text1"/>
          <w:sz w:val="24"/>
          <w:szCs w:val="24"/>
        </w:rPr>
        <w:t xml:space="preserve">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 </w:t>
      </w:r>
      <w:r w:rsidR="00095A54" w:rsidRPr="005B0966">
        <w:rPr>
          <w:color w:val="000000" w:themeColor="text1"/>
          <w:sz w:val="24"/>
          <w:szCs w:val="24"/>
        </w:rPr>
        <w:t xml:space="preserve">i </w:t>
      </w:r>
      <w:r w:rsidRPr="005B0966">
        <w:rPr>
          <w:color w:val="000000" w:themeColor="text1"/>
          <w:sz w:val="24"/>
          <w:szCs w:val="24"/>
        </w:rPr>
        <w:t xml:space="preserve">jej </w:t>
      </w:r>
      <w:r w:rsidR="00095A54" w:rsidRPr="005B0966">
        <w:rPr>
          <w:color w:val="000000" w:themeColor="text1"/>
          <w:sz w:val="24"/>
          <w:szCs w:val="24"/>
        </w:rPr>
        <w:t xml:space="preserve">następców prawnych lub inne wskazane przez </w:t>
      </w:r>
      <w:r w:rsidRPr="005B0966">
        <w:rPr>
          <w:color w:val="000000" w:themeColor="text1"/>
          <w:sz w:val="24"/>
          <w:szCs w:val="24"/>
        </w:rPr>
        <w:t>nią</w:t>
      </w:r>
      <w:r w:rsidR="00095A54" w:rsidRPr="005B0966">
        <w:rPr>
          <w:color w:val="000000" w:themeColor="text1"/>
          <w:sz w:val="24"/>
          <w:szCs w:val="24"/>
        </w:rPr>
        <w:t xml:space="preserve"> osoby do dokonywania adaptacji, opracowań, przeróbek i zmian w</w:t>
      </w:r>
      <w:r w:rsidR="004E2811">
        <w:rPr>
          <w:color w:val="000000" w:themeColor="text1"/>
          <w:sz w:val="24"/>
          <w:szCs w:val="24"/>
        </w:rPr>
        <w:t> </w:t>
      </w:r>
      <w:r w:rsidR="00095A54" w:rsidRPr="005B0966">
        <w:rPr>
          <w:color w:val="000000" w:themeColor="text1"/>
          <w:sz w:val="24"/>
          <w:szCs w:val="24"/>
        </w:rPr>
        <w:t xml:space="preserve">Utworze lub jego poszczególnych częściach, wykorzystywania Utworu lub jego poszczególnych części w innych utworach stworzonych na potrzeby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r w:rsidR="00095A54" w:rsidRPr="005B0966">
        <w:rPr>
          <w:color w:val="000000" w:themeColor="text1"/>
          <w:sz w:val="24"/>
          <w:szCs w:val="24"/>
        </w:rPr>
        <w:t>.</w:t>
      </w:r>
    </w:p>
    <w:p w14:paraId="02633C70" w14:textId="7895EC50" w:rsidR="00095A54" w:rsidRPr="005B0966" w:rsidRDefault="00D15D49" w:rsidP="00095A54">
      <w:pPr>
        <w:pStyle w:val="Akapitzlist"/>
        <w:numPr>
          <w:ilvl w:val="0"/>
          <w:numId w:val="11"/>
        </w:numPr>
        <w:jc w:val="both"/>
        <w:rPr>
          <w:color w:val="000000" w:themeColor="text1"/>
          <w:sz w:val="24"/>
          <w:szCs w:val="24"/>
        </w:rPr>
      </w:pPr>
      <w:r w:rsidRPr="005B0966">
        <w:rPr>
          <w:color w:val="000000" w:themeColor="text1"/>
          <w:sz w:val="24"/>
          <w:szCs w:val="24"/>
        </w:rPr>
        <w:t>Z</w:t>
      </w:r>
      <w:r w:rsidR="00095A54" w:rsidRPr="005B0966">
        <w:rPr>
          <w:color w:val="000000" w:themeColor="text1"/>
          <w:sz w:val="24"/>
          <w:szCs w:val="24"/>
        </w:rPr>
        <w:t xml:space="preserve"> chwilą </w:t>
      </w:r>
      <w:r w:rsidR="004E2811">
        <w:rPr>
          <w:color w:val="000000" w:themeColor="text1"/>
          <w:sz w:val="24"/>
          <w:szCs w:val="24"/>
        </w:rPr>
        <w:t xml:space="preserve">wydania </w:t>
      </w:r>
      <w:r w:rsidR="00095A54" w:rsidRPr="005B0966">
        <w:rPr>
          <w:color w:val="000000" w:themeColor="text1"/>
          <w:sz w:val="24"/>
          <w:szCs w:val="24"/>
        </w:rPr>
        <w:t>Dokumentacji, przenos</w:t>
      </w:r>
      <w:r w:rsidRPr="005B0966">
        <w:rPr>
          <w:color w:val="000000" w:themeColor="text1"/>
          <w:sz w:val="24"/>
          <w:szCs w:val="24"/>
        </w:rPr>
        <w:t>zę</w:t>
      </w:r>
      <w:r w:rsidR="00095A54" w:rsidRPr="005B0966">
        <w:rPr>
          <w:color w:val="000000" w:themeColor="text1"/>
          <w:sz w:val="24"/>
          <w:szCs w:val="24"/>
        </w:rPr>
        <w:t xml:space="preserve"> na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 </w:t>
      </w:r>
      <w:r w:rsidR="00095A54" w:rsidRPr="005B0966">
        <w:rPr>
          <w:color w:val="000000" w:themeColor="text1"/>
          <w:sz w:val="24"/>
          <w:szCs w:val="24"/>
        </w:rPr>
        <w:t>własność wszystkich nośników, na których utrwalon</w:t>
      </w:r>
      <w:r w:rsidRPr="005B0966">
        <w:rPr>
          <w:color w:val="000000" w:themeColor="text1"/>
          <w:sz w:val="24"/>
          <w:szCs w:val="24"/>
        </w:rPr>
        <w:t>a</w:t>
      </w:r>
      <w:r w:rsidR="00095A54" w:rsidRPr="005B0966">
        <w:rPr>
          <w:color w:val="000000" w:themeColor="text1"/>
          <w:sz w:val="24"/>
          <w:szCs w:val="24"/>
        </w:rPr>
        <w:t xml:space="preserve"> został</w:t>
      </w:r>
      <w:r w:rsidRPr="005B0966">
        <w:rPr>
          <w:color w:val="000000" w:themeColor="text1"/>
          <w:sz w:val="24"/>
          <w:szCs w:val="24"/>
        </w:rPr>
        <w:t>a</w:t>
      </w:r>
      <w:r w:rsidR="00095A54" w:rsidRPr="005B0966">
        <w:rPr>
          <w:color w:val="000000" w:themeColor="text1"/>
          <w:sz w:val="24"/>
          <w:szCs w:val="24"/>
        </w:rPr>
        <w:t xml:space="preserve"> Dokumentacja, a które zostaną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r w:rsidR="00095A54" w:rsidRPr="005B0966">
        <w:rPr>
          <w:color w:val="000000" w:themeColor="text1"/>
          <w:sz w:val="24"/>
          <w:szCs w:val="24"/>
        </w:rPr>
        <w:t xml:space="preserve"> przekazane.</w:t>
      </w:r>
    </w:p>
    <w:p w14:paraId="34123655" w14:textId="033A5320" w:rsidR="00095A54" w:rsidRPr="005B0966" w:rsidRDefault="00D15D49" w:rsidP="00095A54">
      <w:pPr>
        <w:pStyle w:val="Akapitzlist"/>
        <w:numPr>
          <w:ilvl w:val="0"/>
          <w:numId w:val="11"/>
        </w:numPr>
        <w:jc w:val="both"/>
        <w:rPr>
          <w:color w:val="000000" w:themeColor="text1"/>
          <w:sz w:val="24"/>
          <w:szCs w:val="24"/>
        </w:rPr>
      </w:pPr>
      <w:r w:rsidRPr="005B0966">
        <w:rPr>
          <w:color w:val="000000" w:themeColor="text1"/>
          <w:sz w:val="24"/>
          <w:szCs w:val="24"/>
        </w:rPr>
        <w:t>Z</w:t>
      </w:r>
      <w:r w:rsidR="00095A54" w:rsidRPr="005B0966">
        <w:rPr>
          <w:color w:val="000000" w:themeColor="text1"/>
          <w:sz w:val="24"/>
          <w:szCs w:val="24"/>
        </w:rPr>
        <w:t xml:space="preserve">obowiązuje się niniejszym zwolnić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r w:rsidR="00095A54" w:rsidRPr="005B0966">
        <w:rPr>
          <w:color w:val="000000" w:themeColor="text1"/>
          <w:sz w:val="24"/>
          <w:szCs w:val="24"/>
        </w:rPr>
        <w:t xml:space="preserve"> od odpowiedzialności względem jakichkolwiek osób trzecich, a także naprawić wszelkie szkody (w tym w szczególności koszty procesowe, koszty pomocy prawnej oraz zasądzone lub uzgodnione w ugodzie kwoty pieniężne), jakie </w:t>
      </w: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r w:rsidR="00095A54" w:rsidRPr="005B0966">
        <w:rPr>
          <w:color w:val="000000" w:themeColor="text1"/>
          <w:sz w:val="24"/>
          <w:szCs w:val="24"/>
        </w:rPr>
        <w:t xml:space="preserve"> poniesie w wypadku wystąpienia jakichkolwiek roszczeń osób trzecich</w:t>
      </w:r>
      <w:r w:rsidR="00957F2B">
        <w:rPr>
          <w:color w:val="000000" w:themeColor="text1"/>
          <w:sz w:val="24"/>
          <w:szCs w:val="24"/>
        </w:rPr>
        <w:t xml:space="preserve"> </w:t>
      </w:r>
      <w:r w:rsidR="00095A54" w:rsidRPr="005B0966">
        <w:rPr>
          <w:color w:val="000000" w:themeColor="text1"/>
          <w:sz w:val="24"/>
          <w:szCs w:val="24"/>
        </w:rPr>
        <w:t>w związku z wykorzystywaniem Utworu lub jego poszczególnych części lub opracowań Utworu.</w:t>
      </w:r>
    </w:p>
    <w:p w14:paraId="39BB23B6" w14:textId="249707A8" w:rsidR="00095A54" w:rsidRPr="005B0966" w:rsidRDefault="00095A54" w:rsidP="00095A54">
      <w:pPr>
        <w:pStyle w:val="Akapitzlist"/>
        <w:numPr>
          <w:ilvl w:val="0"/>
          <w:numId w:val="11"/>
        </w:numPr>
        <w:jc w:val="both"/>
        <w:rPr>
          <w:color w:val="000000" w:themeColor="text1"/>
          <w:sz w:val="24"/>
          <w:szCs w:val="24"/>
        </w:rPr>
      </w:pPr>
      <w:r w:rsidRPr="005B0966">
        <w:rPr>
          <w:color w:val="000000" w:themeColor="text1"/>
          <w:sz w:val="24"/>
          <w:szCs w:val="24"/>
        </w:rPr>
        <w:t xml:space="preserve">Jeżeli osoba trzecia będzie dochodzić w postępowaniu spornym przeciwko </w:t>
      </w:r>
      <w:proofErr w:type="spellStart"/>
      <w:r w:rsidR="00D15D49" w:rsidRPr="005B0966">
        <w:rPr>
          <w:color w:val="000000" w:themeColor="text1"/>
          <w:sz w:val="24"/>
          <w:szCs w:val="24"/>
        </w:rPr>
        <w:t>Veolia</w:t>
      </w:r>
      <w:proofErr w:type="spellEnd"/>
      <w:r w:rsidR="00D15D49" w:rsidRPr="005B0966">
        <w:rPr>
          <w:color w:val="000000" w:themeColor="text1"/>
          <w:sz w:val="24"/>
          <w:szCs w:val="24"/>
        </w:rPr>
        <w:t xml:space="preserve"> Energia Łódź S.A.</w:t>
      </w:r>
      <w:r w:rsidRPr="005B0966">
        <w:rPr>
          <w:color w:val="000000" w:themeColor="text1"/>
          <w:sz w:val="24"/>
          <w:szCs w:val="24"/>
        </w:rPr>
        <w:t xml:space="preserve"> roszczeń, o których mowa w powyższym </w:t>
      </w:r>
      <w:r w:rsidR="002066B3">
        <w:rPr>
          <w:color w:val="000000" w:themeColor="text1"/>
          <w:sz w:val="24"/>
          <w:szCs w:val="24"/>
        </w:rPr>
        <w:t xml:space="preserve">punkcie </w:t>
      </w:r>
      <w:r w:rsidRPr="005B0966">
        <w:rPr>
          <w:color w:val="000000" w:themeColor="text1"/>
          <w:sz w:val="24"/>
          <w:szCs w:val="24"/>
        </w:rPr>
        <w:t xml:space="preserve">7, na żądanie </w:t>
      </w:r>
      <w:proofErr w:type="spellStart"/>
      <w:r w:rsidR="00D15D49" w:rsidRPr="005B0966">
        <w:rPr>
          <w:color w:val="000000" w:themeColor="text1"/>
          <w:sz w:val="24"/>
          <w:szCs w:val="24"/>
        </w:rPr>
        <w:t>Veolia</w:t>
      </w:r>
      <w:proofErr w:type="spellEnd"/>
      <w:r w:rsidR="00D15D49" w:rsidRPr="005B0966">
        <w:rPr>
          <w:color w:val="000000" w:themeColor="text1"/>
          <w:sz w:val="24"/>
          <w:szCs w:val="24"/>
        </w:rPr>
        <w:t xml:space="preserve"> Energia Łódź S.A.</w:t>
      </w:r>
      <w:r w:rsidRPr="005B0966">
        <w:rPr>
          <w:color w:val="000000" w:themeColor="text1"/>
          <w:sz w:val="24"/>
          <w:szCs w:val="24"/>
        </w:rPr>
        <w:t>, przyłącz</w:t>
      </w:r>
      <w:r w:rsidR="00D15D49" w:rsidRPr="005B0966">
        <w:rPr>
          <w:color w:val="000000" w:themeColor="text1"/>
          <w:sz w:val="24"/>
          <w:szCs w:val="24"/>
        </w:rPr>
        <w:t>ę</w:t>
      </w:r>
      <w:r w:rsidRPr="005B0966">
        <w:rPr>
          <w:color w:val="000000" w:themeColor="text1"/>
          <w:sz w:val="24"/>
          <w:szCs w:val="24"/>
        </w:rPr>
        <w:t xml:space="preserve"> się do takiego postępowania, a także – jeżeli będzie to możliwe – zwolni</w:t>
      </w:r>
      <w:r w:rsidR="00D15D49" w:rsidRPr="005B0966">
        <w:rPr>
          <w:color w:val="000000" w:themeColor="text1"/>
          <w:sz w:val="24"/>
          <w:szCs w:val="24"/>
        </w:rPr>
        <w:t>ę</w:t>
      </w:r>
      <w:r w:rsidRPr="005B0966">
        <w:rPr>
          <w:color w:val="000000" w:themeColor="text1"/>
          <w:sz w:val="24"/>
          <w:szCs w:val="24"/>
        </w:rPr>
        <w:t xml:space="preserve"> </w:t>
      </w:r>
      <w:proofErr w:type="spellStart"/>
      <w:r w:rsidR="00D15D49" w:rsidRPr="005B0966">
        <w:rPr>
          <w:color w:val="000000" w:themeColor="text1"/>
          <w:sz w:val="24"/>
          <w:szCs w:val="24"/>
        </w:rPr>
        <w:t>Veolia</w:t>
      </w:r>
      <w:proofErr w:type="spellEnd"/>
      <w:r w:rsidR="00D15D49" w:rsidRPr="005B0966">
        <w:rPr>
          <w:color w:val="000000" w:themeColor="text1"/>
          <w:sz w:val="24"/>
          <w:szCs w:val="24"/>
        </w:rPr>
        <w:t xml:space="preserve"> Energia Łódź S.A. </w:t>
      </w:r>
      <w:r w:rsidRPr="005B0966">
        <w:rPr>
          <w:color w:val="000000" w:themeColor="text1"/>
          <w:sz w:val="24"/>
          <w:szCs w:val="24"/>
        </w:rPr>
        <w:t>od obowiązku udziału w takim postępowaniu.</w:t>
      </w:r>
    </w:p>
    <w:p w14:paraId="5B55DCE0" w14:textId="4E9613D6" w:rsidR="00095A54" w:rsidRPr="00F86845" w:rsidRDefault="00D15D49" w:rsidP="00095A54">
      <w:pPr>
        <w:pStyle w:val="Akapitzlist"/>
        <w:numPr>
          <w:ilvl w:val="0"/>
          <w:numId w:val="11"/>
        </w:numPr>
        <w:jc w:val="both"/>
        <w:rPr>
          <w:sz w:val="24"/>
          <w:szCs w:val="24"/>
        </w:rPr>
      </w:pPr>
      <w:r w:rsidRPr="00F86845">
        <w:rPr>
          <w:sz w:val="24"/>
          <w:szCs w:val="24"/>
        </w:rPr>
        <w:t>O</w:t>
      </w:r>
      <w:r w:rsidR="00095A54" w:rsidRPr="00F86845">
        <w:rPr>
          <w:sz w:val="24"/>
          <w:szCs w:val="24"/>
        </w:rPr>
        <w:t>świadcza</w:t>
      </w:r>
      <w:r w:rsidRPr="00F86845">
        <w:rPr>
          <w:sz w:val="24"/>
          <w:szCs w:val="24"/>
        </w:rPr>
        <w:t>m</w:t>
      </w:r>
      <w:r w:rsidR="00095A54" w:rsidRPr="00F86845">
        <w:rPr>
          <w:sz w:val="24"/>
          <w:szCs w:val="24"/>
        </w:rPr>
        <w:t xml:space="preserve">, </w:t>
      </w:r>
      <w:r w:rsidR="00F86845" w:rsidRPr="00F86845">
        <w:rPr>
          <w:sz w:val="24"/>
          <w:szCs w:val="24"/>
        </w:rPr>
        <w:t xml:space="preserve">że </w:t>
      </w:r>
      <w:r w:rsidR="00095A54" w:rsidRPr="00F86845">
        <w:rPr>
          <w:sz w:val="24"/>
          <w:szCs w:val="24"/>
        </w:rPr>
        <w:t>przysług</w:t>
      </w:r>
      <w:r w:rsidRPr="00F86845">
        <w:rPr>
          <w:sz w:val="24"/>
          <w:szCs w:val="24"/>
        </w:rPr>
        <w:t xml:space="preserve">ują mi </w:t>
      </w:r>
      <w:r w:rsidR="00095A54" w:rsidRPr="00F86845">
        <w:rPr>
          <w:sz w:val="24"/>
          <w:szCs w:val="24"/>
        </w:rPr>
        <w:t>majątkowe prawa autorskie od wszystkich współtwórców oraz wszelkie inne prawa zależne w stosunku do Utworu lub jego poszczególnych elementów</w:t>
      </w:r>
      <w:r w:rsidR="00806A45" w:rsidRPr="00F86845">
        <w:rPr>
          <w:sz w:val="24"/>
          <w:szCs w:val="24"/>
        </w:rPr>
        <w:t> </w:t>
      </w:r>
      <w:r w:rsidR="00095A54" w:rsidRPr="00F86845">
        <w:rPr>
          <w:sz w:val="24"/>
          <w:szCs w:val="24"/>
        </w:rPr>
        <w:t>w</w:t>
      </w:r>
      <w:r w:rsidR="00F86845" w:rsidRPr="00F86845">
        <w:rPr>
          <w:sz w:val="24"/>
          <w:szCs w:val="24"/>
        </w:rPr>
        <w:t> </w:t>
      </w:r>
      <w:r w:rsidR="00095A54" w:rsidRPr="00F86845">
        <w:rPr>
          <w:sz w:val="24"/>
          <w:szCs w:val="24"/>
        </w:rPr>
        <w:t xml:space="preserve">zakresie umożliwiającym przeniesienie majątkowych praw autorskich oraz praw zależnych na </w:t>
      </w:r>
      <w:proofErr w:type="spellStart"/>
      <w:r w:rsidRPr="00F86845">
        <w:rPr>
          <w:sz w:val="24"/>
          <w:szCs w:val="24"/>
        </w:rPr>
        <w:t>Veolia</w:t>
      </w:r>
      <w:proofErr w:type="spellEnd"/>
      <w:r w:rsidRPr="00F86845">
        <w:rPr>
          <w:sz w:val="24"/>
          <w:szCs w:val="24"/>
        </w:rPr>
        <w:t xml:space="preserve"> Energia Łódź S.A.</w:t>
      </w:r>
      <w:r w:rsidR="00095A54" w:rsidRPr="00F86845">
        <w:rPr>
          <w:sz w:val="24"/>
          <w:szCs w:val="24"/>
        </w:rPr>
        <w:t xml:space="preserve"> zgodnie z postanowieniami </w:t>
      </w:r>
      <w:r w:rsidRPr="00F86845">
        <w:rPr>
          <w:sz w:val="24"/>
          <w:szCs w:val="24"/>
        </w:rPr>
        <w:t xml:space="preserve">niniejszego oświadczenia </w:t>
      </w:r>
      <w:r w:rsidR="00095A54" w:rsidRPr="00F86845">
        <w:rPr>
          <w:sz w:val="24"/>
          <w:szCs w:val="24"/>
        </w:rPr>
        <w:t>oraz późniejsze, zgodne z</w:t>
      </w:r>
      <w:r w:rsidRPr="00F86845">
        <w:rPr>
          <w:sz w:val="24"/>
          <w:szCs w:val="24"/>
        </w:rPr>
        <w:t> </w:t>
      </w:r>
      <w:r w:rsidR="00095A54" w:rsidRPr="00F86845">
        <w:rPr>
          <w:sz w:val="24"/>
          <w:szCs w:val="24"/>
        </w:rPr>
        <w:t xml:space="preserve">prawem korzystanie z Utworu w zakresie pól eksploatacji wymienionych w </w:t>
      </w:r>
      <w:r w:rsidR="00F86845" w:rsidRPr="00F86845">
        <w:rPr>
          <w:sz w:val="24"/>
          <w:szCs w:val="24"/>
        </w:rPr>
        <w:t>Oświadczeniu</w:t>
      </w:r>
      <w:r w:rsidR="00095A54" w:rsidRPr="00F86845">
        <w:rPr>
          <w:sz w:val="24"/>
          <w:szCs w:val="24"/>
        </w:rPr>
        <w:t>, jak również posiada</w:t>
      </w:r>
      <w:r w:rsidRPr="00F86845">
        <w:rPr>
          <w:sz w:val="24"/>
          <w:szCs w:val="24"/>
        </w:rPr>
        <w:t>m</w:t>
      </w:r>
      <w:r w:rsidR="00095A54" w:rsidRPr="00F86845">
        <w:rPr>
          <w:sz w:val="24"/>
          <w:szCs w:val="24"/>
        </w:rPr>
        <w:t xml:space="preserve"> zgodę </w:t>
      </w:r>
      <w:r w:rsidR="00F86845" w:rsidRPr="00F86845">
        <w:rPr>
          <w:sz w:val="24"/>
          <w:szCs w:val="24"/>
        </w:rPr>
        <w:t xml:space="preserve">współtwórców </w:t>
      </w:r>
      <w:r w:rsidR="00095A54" w:rsidRPr="00F86845">
        <w:rPr>
          <w:sz w:val="24"/>
          <w:szCs w:val="24"/>
        </w:rPr>
        <w:t>Dokumentacji na niewykonywanie przez ni</w:t>
      </w:r>
      <w:r w:rsidR="00F86845" w:rsidRPr="00F86845">
        <w:rPr>
          <w:sz w:val="24"/>
          <w:szCs w:val="24"/>
        </w:rPr>
        <w:t>ch</w:t>
      </w:r>
      <w:r w:rsidR="00095A54" w:rsidRPr="00F86845">
        <w:rPr>
          <w:sz w:val="24"/>
          <w:szCs w:val="24"/>
        </w:rPr>
        <w:t xml:space="preserve"> autorskich praw osobistych do Dokumentacji lub jej części, których zakres określa art. 16 Ustawy, w tym zgodę na dokonywanie przez </w:t>
      </w:r>
      <w:proofErr w:type="spellStart"/>
      <w:r w:rsidR="00F86845" w:rsidRPr="00F86845">
        <w:rPr>
          <w:sz w:val="24"/>
          <w:szCs w:val="24"/>
        </w:rPr>
        <w:t>Veolia</w:t>
      </w:r>
      <w:proofErr w:type="spellEnd"/>
      <w:r w:rsidR="00F86845" w:rsidRPr="00F86845">
        <w:rPr>
          <w:sz w:val="24"/>
          <w:szCs w:val="24"/>
        </w:rPr>
        <w:t xml:space="preserve"> Energia Łódź S.A. </w:t>
      </w:r>
      <w:r w:rsidR="00095A54" w:rsidRPr="00F86845">
        <w:rPr>
          <w:sz w:val="24"/>
          <w:szCs w:val="24"/>
        </w:rPr>
        <w:t>lub je</w:t>
      </w:r>
      <w:r w:rsidR="00F86845" w:rsidRPr="00F86845">
        <w:rPr>
          <w:sz w:val="24"/>
          <w:szCs w:val="24"/>
        </w:rPr>
        <w:t>j</w:t>
      </w:r>
      <w:r w:rsidR="00095A54" w:rsidRPr="00F86845">
        <w:rPr>
          <w:sz w:val="24"/>
          <w:szCs w:val="24"/>
        </w:rPr>
        <w:t xml:space="preserve"> następców prawnych lub inne wskazane przez ni</w:t>
      </w:r>
      <w:r w:rsidR="00F86845" w:rsidRPr="00F86845">
        <w:rPr>
          <w:sz w:val="24"/>
          <w:szCs w:val="24"/>
        </w:rPr>
        <w:t>ą</w:t>
      </w:r>
      <w:r w:rsidR="00095A54" w:rsidRPr="00F86845">
        <w:rPr>
          <w:sz w:val="24"/>
          <w:szCs w:val="24"/>
        </w:rPr>
        <w:t xml:space="preserve"> osoby przeróbek lub </w:t>
      </w:r>
      <w:r w:rsidR="00095A54" w:rsidRPr="00F86845">
        <w:rPr>
          <w:sz w:val="24"/>
          <w:szCs w:val="24"/>
        </w:rPr>
        <w:lastRenderedPageBreak/>
        <w:t>zmian w</w:t>
      </w:r>
      <w:r w:rsidR="00F86845" w:rsidRPr="00F86845">
        <w:rPr>
          <w:sz w:val="24"/>
          <w:szCs w:val="24"/>
        </w:rPr>
        <w:t> </w:t>
      </w:r>
      <w:r w:rsidR="00095A54" w:rsidRPr="00F86845">
        <w:rPr>
          <w:sz w:val="24"/>
          <w:szCs w:val="24"/>
        </w:rPr>
        <w:t>Dokumentacji lub jej poszczególnych częściach</w:t>
      </w:r>
      <w:r w:rsidR="00F86845" w:rsidRPr="00F86845">
        <w:rPr>
          <w:sz w:val="24"/>
          <w:szCs w:val="24"/>
        </w:rPr>
        <w:t xml:space="preserve"> </w:t>
      </w:r>
      <w:r w:rsidR="00095A54" w:rsidRPr="00F86845">
        <w:rPr>
          <w:sz w:val="24"/>
          <w:szCs w:val="24"/>
        </w:rPr>
        <w:t>w zakresie umożliwiającym wykonanie przez zobowiązań określonych</w:t>
      </w:r>
      <w:r w:rsidR="00F86845" w:rsidRPr="00F86845">
        <w:rPr>
          <w:sz w:val="24"/>
          <w:szCs w:val="24"/>
        </w:rPr>
        <w:t xml:space="preserve"> </w:t>
      </w:r>
      <w:r w:rsidR="00095A54" w:rsidRPr="00F86845">
        <w:rPr>
          <w:sz w:val="24"/>
          <w:szCs w:val="24"/>
        </w:rPr>
        <w:t xml:space="preserve">w </w:t>
      </w:r>
      <w:r w:rsidR="00F86845" w:rsidRPr="00F86845">
        <w:rPr>
          <w:sz w:val="24"/>
          <w:szCs w:val="24"/>
        </w:rPr>
        <w:t xml:space="preserve">punkcie </w:t>
      </w:r>
      <w:r w:rsidR="00095A54" w:rsidRPr="00F86845">
        <w:rPr>
          <w:sz w:val="24"/>
          <w:szCs w:val="24"/>
        </w:rPr>
        <w:t>4 powyżej.</w:t>
      </w:r>
    </w:p>
    <w:p w14:paraId="08075C76" w14:textId="26FF2673" w:rsidR="00095A54" w:rsidRPr="005B0966" w:rsidRDefault="005B0966" w:rsidP="00095A54">
      <w:pPr>
        <w:pStyle w:val="Akapitzlist"/>
        <w:numPr>
          <w:ilvl w:val="0"/>
          <w:numId w:val="11"/>
        </w:numPr>
        <w:jc w:val="both"/>
        <w:rPr>
          <w:color w:val="000000" w:themeColor="text1"/>
          <w:sz w:val="24"/>
          <w:szCs w:val="24"/>
        </w:rPr>
      </w:pPr>
      <w:proofErr w:type="spellStart"/>
      <w:r w:rsidRPr="005B0966">
        <w:rPr>
          <w:color w:val="000000" w:themeColor="text1"/>
          <w:sz w:val="24"/>
          <w:szCs w:val="24"/>
        </w:rPr>
        <w:t>Veolia</w:t>
      </w:r>
      <w:proofErr w:type="spellEnd"/>
      <w:r w:rsidRPr="005B0966">
        <w:rPr>
          <w:color w:val="000000" w:themeColor="text1"/>
          <w:sz w:val="24"/>
          <w:szCs w:val="24"/>
        </w:rPr>
        <w:t xml:space="preserve"> Energia Łódź S.A.</w:t>
      </w:r>
      <w:r w:rsidR="00095A54" w:rsidRPr="005B0966">
        <w:rPr>
          <w:color w:val="000000" w:themeColor="text1"/>
          <w:sz w:val="24"/>
          <w:szCs w:val="24"/>
        </w:rPr>
        <w:t xml:space="preserve">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w:t>
      </w:r>
    </w:p>
    <w:p w14:paraId="1D72E19A" w14:textId="40CF30A8" w:rsidR="00095A54" w:rsidRDefault="00095A54" w:rsidP="00095A54">
      <w:pPr>
        <w:pStyle w:val="Akapitzlist"/>
        <w:numPr>
          <w:ilvl w:val="0"/>
          <w:numId w:val="11"/>
        </w:numPr>
        <w:jc w:val="both"/>
        <w:rPr>
          <w:color w:val="000000" w:themeColor="text1"/>
          <w:sz w:val="24"/>
          <w:szCs w:val="24"/>
        </w:rPr>
      </w:pPr>
      <w:r w:rsidRPr="005B0966">
        <w:rPr>
          <w:color w:val="000000" w:themeColor="text1"/>
          <w:sz w:val="24"/>
          <w:szCs w:val="24"/>
        </w:rPr>
        <w:t xml:space="preserve">Wynagrodzenie </w:t>
      </w:r>
      <w:r w:rsidR="005B0966" w:rsidRPr="005B0966">
        <w:rPr>
          <w:color w:val="000000" w:themeColor="text1"/>
          <w:sz w:val="24"/>
          <w:szCs w:val="24"/>
        </w:rPr>
        <w:t xml:space="preserve">otrzymane przeze mnie za sporządzoną Dokumentację </w:t>
      </w:r>
      <w:r w:rsidRPr="005B0966">
        <w:rPr>
          <w:color w:val="000000" w:themeColor="text1"/>
          <w:sz w:val="24"/>
          <w:szCs w:val="24"/>
        </w:rPr>
        <w:t>obejmuje wszystkie pola eksploatacji określone</w:t>
      </w:r>
      <w:r w:rsidR="005B0966" w:rsidRPr="005B0966">
        <w:rPr>
          <w:color w:val="000000" w:themeColor="text1"/>
          <w:sz w:val="24"/>
          <w:szCs w:val="24"/>
        </w:rPr>
        <w:t xml:space="preserve"> </w:t>
      </w:r>
      <w:r w:rsidRPr="005B0966">
        <w:rPr>
          <w:color w:val="000000" w:themeColor="text1"/>
          <w:sz w:val="24"/>
          <w:szCs w:val="24"/>
        </w:rPr>
        <w:t xml:space="preserve">w </w:t>
      </w:r>
      <w:r w:rsidR="005B0966" w:rsidRPr="005B0966">
        <w:rPr>
          <w:color w:val="000000" w:themeColor="text1"/>
          <w:sz w:val="24"/>
          <w:szCs w:val="24"/>
        </w:rPr>
        <w:t xml:space="preserve">niniejszym Oświadczeniu </w:t>
      </w:r>
      <w:r w:rsidRPr="005B0966">
        <w:rPr>
          <w:color w:val="000000" w:themeColor="text1"/>
          <w:sz w:val="24"/>
          <w:szCs w:val="24"/>
        </w:rPr>
        <w:t xml:space="preserve">oraz w całości zaspokaja wszelkie </w:t>
      </w:r>
      <w:r w:rsidR="005B0966" w:rsidRPr="005B0966">
        <w:rPr>
          <w:color w:val="000000" w:themeColor="text1"/>
          <w:sz w:val="24"/>
          <w:szCs w:val="24"/>
        </w:rPr>
        <w:t xml:space="preserve">moje </w:t>
      </w:r>
      <w:r w:rsidRPr="005B0966">
        <w:rPr>
          <w:color w:val="000000" w:themeColor="text1"/>
          <w:sz w:val="24"/>
          <w:szCs w:val="24"/>
        </w:rPr>
        <w:t>roszczenia, z tytułu przeniesienia majątkowych praw autorskich oraz zależnych do Utworu na wszystkich polach eksploatacji określonych w</w:t>
      </w:r>
      <w:r w:rsidR="005B0966" w:rsidRPr="005B0966">
        <w:rPr>
          <w:color w:val="000000" w:themeColor="text1"/>
          <w:sz w:val="24"/>
          <w:szCs w:val="24"/>
        </w:rPr>
        <w:t xml:space="preserve"> niniejszym oświadczeniu</w:t>
      </w:r>
      <w:r w:rsidRPr="005B0966">
        <w:rPr>
          <w:color w:val="000000" w:themeColor="text1"/>
          <w:sz w:val="24"/>
          <w:szCs w:val="24"/>
        </w:rPr>
        <w:t xml:space="preserve">, z tytułu niewykonywania autorskich praw osobistych, w zakresie wskazanym w </w:t>
      </w:r>
      <w:r w:rsidR="00AF1F99">
        <w:rPr>
          <w:color w:val="000000" w:themeColor="text1"/>
          <w:sz w:val="24"/>
          <w:szCs w:val="24"/>
        </w:rPr>
        <w:t xml:space="preserve">punkcie </w:t>
      </w:r>
      <w:r w:rsidRPr="005B0966">
        <w:rPr>
          <w:color w:val="000000" w:themeColor="text1"/>
          <w:sz w:val="24"/>
          <w:szCs w:val="24"/>
        </w:rPr>
        <w:t xml:space="preserve">4 powyżej oraz z tytułu przeniesienia prawa własności nośników, o których mowa w </w:t>
      </w:r>
      <w:r w:rsidR="00AF1F99">
        <w:rPr>
          <w:color w:val="000000" w:themeColor="text1"/>
          <w:sz w:val="24"/>
          <w:szCs w:val="24"/>
        </w:rPr>
        <w:t xml:space="preserve">punkcie </w:t>
      </w:r>
      <w:r w:rsidRPr="005B0966">
        <w:rPr>
          <w:color w:val="000000" w:themeColor="text1"/>
          <w:sz w:val="24"/>
          <w:szCs w:val="24"/>
        </w:rPr>
        <w:t>6 powyżej</w:t>
      </w:r>
      <w:r w:rsidR="00AF1F99">
        <w:rPr>
          <w:color w:val="000000" w:themeColor="text1"/>
          <w:sz w:val="24"/>
          <w:szCs w:val="24"/>
        </w:rPr>
        <w:t>.</w:t>
      </w:r>
    </w:p>
    <w:p w14:paraId="678A694E" w14:textId="6A73E8CE" w:rsidR="005214D4" w:rsidRPr="00823EFD" w:rsidRDefault="005214D4" w:rsidP="00095A54">
      <w:pPr>
        <w:pStyle w:val="Akapitzlist"/>
        <w:numPr>
          <w:ilvl w:val="0"/>
          <w:numId w:val="11"/>
        </w:numPr>
        <w:jc w:val="both"/>
        <w:rPr>
          <w:color w:val="000000" w:themeColor="text1"/>
          <w:sz w:val="24"/>
          <w:szCs w:val="24"/>
        </w:rPr>
      </w:pPr>
      <w:r w:rsidRPr="00823EFD">
        <w:rPr>
          <w:color w:val="000000" w:themeColor="text1"/>
          <w:sz w:val="24"/>
          <w:szCs w:val="24"/>
        </w:rPr>
        <w:t xml:space="preserve">Powyższe oświadczenie obejmuje również zmiany Dokumentacji wprowadzone w trakcie procesu budowlanego (w tym w szczególności w zakresie nieistotnych odstępstw od projektu). </w:t>
      </w:r>
    </w:p>
    <w:p w14:paraId="57CFCE8B" w14:textId="6B6FFA8B" w:rsidR="00095A54" w:rsidRPr="005B0966" w:rsidRDefault="00095A54" w:rsidP="00095A54">
      <w:pPr>
        <w:jc w:val="both"/>
        <w:rPr>
          <w:color w:val="000000" w:themeColor="text1"/>
          <w:sz w:val="24"/>
          <w:szCs w:val="24"/>
        </w:rPr>
      </w:pPr>
    </w:p>
    <w:p w14:paraId="3968106E" w14:textId="77777777" w:rsidR="005B0966" w:rsidRDefault="005B0966" w:rsidP="00095A54">
      <w:pPr>
        <w:jc w:val="both"/>
        <w:rPr>
          <w:color w:val="000000" w:themeColor="text1"/>
          <w:sz w:val="24"/>
          <w:szCs w:val="24"/>
        </w:rPr>
      </w:pPr>
    </w:p>
    <w:p w14:paraId="3A218E68" w14:textId="05B63050" w:rsidR="00095A54" w:rsidRPr="005B0966" w:rsidRDefault="00095A54" w:rsidP="00095A54">
      <w:pPr>
        <w:jc w:val="both"/>
        <w:rPr>
          <w:color w:val="000000" w:themeColor="text1"/>
          <w:sz w:val="24"/>
          <w:szCs w:val="24"/>
        </w:rPr>
      </w:pPr>
      <w:r w:rsidRPr="005B0966">
        <w:rPr>
          <w:color w:val="000000" w:themeColor="text1"/>
          <w:sz w:val="24"/>
          <w:szCs w:val="24"/>
        </w:rPr>
        <w:t>........................................................................</w:t>
      </w:r>
    </w:p>
    <w:p w14:paraId="19435368" w14:textId="64DC0720" w:rsidR="00095A54" w:rsidRPr="005B0966" w:rsidRDefault="00095A54" w:rsidP="00095A54">
      <w:pPr>
        <w:jc w:val="both"/>
        <w:rPr>
          <w:color w:val="000000" w:themeColor="text1"/>
          <w:sz w:val="24"/>
          <w:szCs w:val="24"/>
        </w:rPr>
      </w:pPr>
      <w:r w:rsidRPr="005B0966">
        <w:rPr>
          <w:color w:val="000000" w:themeColor="text1"/>
          <w:sz w:val="24"/>
          <w:szCs w:val="24"/>
        </w:rPr>
        <w:t>miejscowość i data</w:t>
      </w:r>
    </w:p>
    <w:p w14:paraId="6A7650F3" w14:textId="77777777" w:rsidR="00095A54" w:rsidRPr="005B0966" w:rsidRDefault="00095A54" w:rsidP="00095A54">
      <w:pPr>
        <w:jc w:val="both"/>
        <w:rPr>
          <w:color w:val="000000" w:themeColor="text1"/>
          <w:sz w:val="24"/>
          <w:szCs w:val="24"/>
        </w:rPr>
      </w:pPr>
    </w:p>
    <w:p w14:paraId="2513F11E" w14:textId="77777777" w:rsidR="001D587F" w:rsidRDefault="001D587F" w:rsidP="00095A54">
      <w:pPr>
        <w:jc w:val="both"/>
        <w:rPr>
          <w:color w:val="000000" w:themeColor="text1"/>
          <w:sz w:val="24"/>
          <w:szCs w:val="24"/>
        </w:rPr>
      </w:pPr>
    </w:p>
    <w:p w14:paraId="41EBA3A0" w14:textId="4A1B8FDB" w:rsidR="00095A54" w:rsidRDefault="00095A54" w:rsidP="00095A54">
      <w:pPr>
        <w:jc w:val="both"/>
        <w:rPr>
          <w:color w:val="000000" w:themeColor="text1"/>
          <w:sz w:val="24"/>
          <w:szCs w:val="24"/>
        </w:rPr>
      </w:pPr>
      <w:r w:rsidRPr="005B0966">
        <w:rPr>
          <w:color w:val="000000" w:themeColor="text1"/>
          <w:sz w:val="24"/>
          <w:szCs w:val="24"/>
        </w:rPr>
        <w:t>....................................................</w:t>
      </w:r>
      <w:bookmarkStart w:id="1" w:name="_GoBack"/>
      <w:bookmarkEnd w:id="1"/>
    </w:p>
    <w:p w14:paraId="757BD636" w14:textId="7A9C289D" w:rsidR="00095A54" w:rsidRDefault="005B0966" w:rsidP="00095A54">
      <w:pPr>
        <w:jc w:val="both"/>
        <w:rPr>
          <w:color w:val="000000" w:themeColor="text1"/>
          <w:sz w:val="24"/>
          <w:szCs w:val="24"/>
        </w:rPr>
      </w:pPr>
      <w:r>
        <w:rPr>
          <w:color w:val="000000" w:themeColor="text1"/>
          <w:sz w:val="24"/>
          <w:szCs w:val="24"/>
        </w:rPr>
        <w:t>i</w:t>
      </w:r>
      <w:r w:rsidR="00095A54" w:rsidRPr="005B0966">
        <w:rPr>
          <w:color w:val="000000" w:themeColor="text1"/>
          <w:sz w:val="24"/>
          <w:szCs w:val="24"/>
        </w:rPr>
        <w:t>mię i nazwisko</w:t>
      </w:r>
    </w:p>
    <w:p w14:paraId="53CEFDA1" w14:textId="46E4E739" w:rsidR="007707FE" w:rsidRDefault="007707FE" w:rsidP="00095A54">
      <w:pPr>
        <w:jc w:val="both"/>
        <w:rPr>
          <w:color w:val="000000" w:themeColor="text1"/>
          <w:sz w:val="24"/>
          <w:szCs w:val="24"/>
        </w:rPr>
      </w:pPr>
    </w:p>
    <w:p w14:paraId="56875876" w14:textId="21599025" w:rsidR="007707FE" w:rsidRDefault="007707FE" w:rsidP="00095A54">
      <w:pPr>
        <w:jc w:val="both"/>
        <w:rPr>
          <w:color w:val="000000" w:themeColor="text1"/>
          <w:sz w:val="24"/>
          <w:szCs w:val="24"/>
        </w:rPr>
      </w:pPr>
    </w:p>
    <w:p w14:paraId="03FB96CA" w14:textId="00427C20" w:rsidR="007707FE" w:rsidRDefault="007707FE" w:rsidP="00095A54">
      <w:pPr>
        <w:jc w:val="both"/>
        <w:rPr>
          <w:color w:val="000000" w:themeColor="text1"/>
          <w:sz w:val="24"/>
          <w:szCs w:val="24"/>
        </w:rPr>
      </w:pPr>
      <w:r>
        <w:rPr>
          <w:color w:val="000000" w:themeColor="text1"/>
          <w:sz w:val="24"/>
          <w:szCs w:val="24"/>
        </w:rPr>
        <w:t>..........................................................................</w:t>
      </w:r>
    </w:p>
    <w:p w14:paraId="11A0773F" w14:textId="3CEF3F39" w:rsidR="007707FE" w:rsidRPr="005B0966" w:rsidRDefault="007707FE" w:rsidP="00095A54">
      <w:pPr>
        <w:jc w:val="both"/>
        <w:rPr>
          <w:color w:val="000000" w:themeColor="text1"/>
          <w:sz w:val="24"/>
          <w:szCs w:val="24"/>
        </w:rPr>
      </w:pPr>
      <w:r>
        <w:rPr>
          <w:color w:val="000000" w:themeColor="text1"/>
          <w:sz w:val="24"/>
          <w:szCs w:val="24"/>
        </w:rPr>
        <w:t>adres</w:t>
      </w:r>
    </w:p>
    <w:p w14:paraId="00000051" w14:textId="0616537E" w:rsidR="008A1983" w:rsidRDefault="008A1983" w:rsidP="00095A54">
      <w:pPr>
        <w:keepLines/>
        <w:widowControl w:val="0"/>
        <w:tabs>
          <w:tab w:val="left" w:pos="425"/>
        </w:tabs>
        <w:spacing w:before="120" w:after="60" w:line="240" w:lineRule="auto"/>
        <w:ind w:left="284"/>
        <w:jc w:val="both"/>
        <w:rPr>
          <w:sz w:val="24"/>
          <w:szCs w:val="24"/>
        </w:rPr>
      </w:pPr>
    </w:p>
    <w:p w14:paraId="2171FCE0" w14:textId="2CFEE59B" w:rsidR="000E2763" w:rsidRDefault="000E2763" w:rsidP="00942768">
      <w:pPr>
        <w:keepLines/>
        <w:widowControl w:val="0"/>
        <w:tabs>
          <w:tab w:val="left" w:pos="425"/>
        </w:tabs>
        <w:spacing w:before="120" w:after="60" w:line="240" w:lineRule="auto"/>
        <w:jc w:val="both"/>
        <w:rPr>
          <w:sz w:val="24"/>
          <w:szCs w:val="24"/>
        </w:rPr>
      </w:pPr>
    </w:p>
    <w:sectPr w:rsidR="000E2763" w:rsidSect="00C471D5">
      <w:pgSz w:w="11909" w:h="16834"/>
      <w:pgMar w:top="720" w:right="907" w:bottom="720" w:left="720" w:header="720" w:footer="720" w:gutter="0"/>
      <w:pgNumType w:start="1"/>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F3E11D" w14:textId="77777777" w:rsidR="00CF09E2" w:rsidRDefault="00CF09E2" w:rsidP="00095A54">
      <w:pPr>
        <w:spacing w:line="240" w:lineRule="auto"/>
      </w:pPr>
      <w:r>
        <w:separator/>
      </w:r>
    </w:p>
  </w:endnote>
  <w:endnote w:type="continuationSeparator" w:id="0">
    <w:p w14:paraId="1FF2237C" w14:textId="77777777" w:rsidR="00CF09E2" w:rsidRDefault="00CF09E2" w:rsidP="00095A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CDCDF" w14:textId="77777777" w:rsidR="00CF09E2" w:rsidRDefault="00CF09E2" w:rsidP="00095A54">
      <w:pPr>
        <w:spacing w:line="240" w:lineRule="auto"/>
      </w:pPr>
      <w:r>
        <w:separator/>
      </w:r>
    </w:p>
  </w:footnote>
  <w:footnote w:type="continuationSeparator" w:id="0">
    <w:p w14:paraId="15F057A9" w14:textId="77777777" w:rsidR="00CF09E2" w:rsidRDefault="00CF09E2" w:rsidP="00095A5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61B97"/>
    <w:multiLevelType w:val="multilevel"/>
    <w:tmpl w:val="6CA6B3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363C521E"/>
    <w:multiLevelType w:val="multilevel"/>
    <w:tmpl w:val="3F2834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381663BF"/>
    <w:multiLevelType w:val="hybridMultilevel"/>
    <w:tmpl w:val="8278A850"/>
    <w:lvl w:ilvl="0" w:tplc="A91C1C56">
      <w:start w:val="90"/>
      <w:numFmt w:val="bullet"/>
      <w:lvlText w:val=""/>
      <w:lvlJc w:val="left"/>
      <w:pPr>
        <w:ind w:left="1004" w:hanging="360"/>
      </w:pPr>
      <w:rPr>
        <w:rFonts w:ascii="Symbol" w:eastAsia="Arial" w:hAnsi="Symbol" w:cs="Aria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
    <w:nsid w:val="4AB30C29"/>
    <w:multiLevelType w:val="multilevel"/>
    <w:tmpl w:val="4A90E88A"/>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
    <w:nsid w:val="4B1B063A"/>
    <w:multiLevelType w:val="multilevel"/>
    <w:tmpl w:val="434ADC8C"/>
    <w:lvl w:ilvl="0">
      <w:start w:val="1"/>
      <w:numFmt w:val="decimal"/>
      <w:lvlText w:val="%1."/>
      <w:lvlJc w:val="left"/>
      <w:pPr>
        <w:ind w:left="786" w:hanging="360"/>
      </w:pPr>
      <w:rPr>
        <w:strike w:val="0"/>
        <w:vertAlign w:val="baseline"/>
      </w:rPr>
    </w:lvl>
    <w:lvl w:ilvl="1">
      <w:start w:val="15"/>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nsid w:val="4B75011C"/>
    <w:multiLevelType w:val="hybridMultilevel"/>
    <w:tmpl w:val="E850CEC6"/>
    <w:lvl w:ilvl="0" w:tplc="CC7AEA38">
      <w:start w:val="90"/>
      <w:numFmt w:val="bullet"/>
      <w:lvlText w:val=""/>
      <w:lvlJc w:val="left"/>
      <w:pPr>
        <w:ind w:left="644" w:hanging="360"/>
      </w:pPr>
      <w:rPr>
        <w:rFonts w:ascii="Symbol" w:eastAsia="Arial" w:hAnsi="Symbol"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nsid w:val="511B45A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53D58B8"/>
    <w:multiLevelType w:val="multilevel"/>
    <w:tmpl w:val="ACEEB708"/>
    <w:lvl w:ilvl="0">
      <w:start w:val="1"/>
      <w:numFmt w:val="bullet"/>
      <w:lvlText w:val="-"/>
      <w:lvlJc w:val="left"/>
      <w:pPr>
        <w:ind w:left="720" w:hanging="360"/>
      </w:pPr>
      <w:rPr>
        <w:rFonts w:ascii="Arial" w:eastAsia="Arial" w:hAnsi="Arial" w:cs="Arial"/>
        <w:b/>
        <w:i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59137080"/>
    <w:multiLevelType w:val="multilevel"/>
    <w:tmpl w:val="788856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5FB60691"/>
    <w:multiLevelType w:val="multilevel"/>
    <w:tmpl w:val="2A7C1D42"/>
    <w:lvl w:ilvl="0">
      <w:start w:val="1"/>
      <w:numFmt w:val="bullet"/>
      <w:lvlText w:val="●"/>
      <w:lvlJc w:val="left"/>
      <w:pPr>
        <w:ind w:left="2220" w:hanging="360"/>
      </w:pPr>
      <w:rPr>
        <w:rFonts w:ascii="Noto Sans Symbols" w:eastAsia="Noto Sans Symbols" w:hAnsi="Noto Sans Symbols" w:cs="Noto Sans Symbols"/>
        <w:sz w:val="24"/>
        <w:szCs w:val="24"/>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0">
    <w:nsid w:val="6BC94F6D"/>
    <w:multiLevelType w:val="multilevel"/>
    <w:tmpl w:val="A5729DF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1">
    <w:nsid w:val="785F1A45"/>
    <w:multiLevelType w:val="multilevel"/>
    <w:tmpl w:val="EA8475D2"/>
    <w:lvl w:ilvl="0">
      <w:start w:val="1"/>
      <w:numFmt w:val="bullet"/>
      <w:lvlText w:val="●"/>
      <w:lvlJc w:val="left"/>
      <w:pPr>
        <w:ind w:left="2220" w:hanging="360"/>
      </w:pPr>
      <w:rPr>
        <w:rFonts w:ascii="Noto Sans Symbols" w:eastAsia="Noto Sans Symbols" w:hAnsi="Noto Sans Symbols" w:cs="Noto Sans Symbols"/>
        <w:vertAlign w:val="baseline"/>
      </w:rPr>
    </w:lvl>
    <w:lvl w:ilvl="1">
      <w:start w:val="1"/>
      <w:numFmt w:val="bullet"/>
      <w:lvlText w:val="o"/>
      <w:lvlJc w:val="left"/>
      <w:pPr>
        <w:ind w:left="1500" w:hanging="360"/>
      </w:pPr>
      <w:rPr>
        <w:rFonts w:ascii="Courier New" w:eastAsia="Courier New" w:hAnsi="Courier New" w:cs="Courier New"/>
        <w:vertAlign w:val="baseline"/>
      </w:rPr>
    </w:lvl>
    <w:lvl w:ilvl="2">
      <w:start w:val="1"/>
      <w:numFmt w:val="bullet"/>
      <w:lvlText w:val="▪"/>
      <w:lvlJc w:val="left"/>
      <w:pPr>
        <w:ind w:left="2220" w:hanging="360"/>
      </w:pPr>
      <w:rPr>
        <w:rFonts w:ascii="Noto Sans Symbols" w:eastAsia="Noto Sans Symbols" w:hAnsi="Noto Sans Symbols" w:cs="Noto Sans Symbols"/>
        <w:vertAlign w:val="baseline"/>
      </w:rPr>
    </w:lvl>
    <w:lvl w:ilvl="3">
      <w:start w:val="1"/>
      <w:numFmt w:val="bullet"/>
      <w:lvlText w:val="●"/>
      <w:lvlJc w:val="left"/>
      <w:pPr>
        <w:ind w:left="2940" w:hanging="360"/>
      </w:pPr>
      <w:rPr>
        <w:rFonts w:ascii="Noto Sans Symbols" w:eastAsia="Noto Sans Symbols" w:hAnsi="Noto Sans Symbols" w:cs="Noto Sans Symbols"/>
        <w:vertAlign w:val="baseline"/>
      </w:rPr>
    </w:lvl>
    <w:lvl w:ilvl="4">
      <w:start w:val="1"/>
      <w:numFmt w:val="bullet"/>
      <w:lvlText w:val="o"/>
      <w:lvlJc w:val="left"/>
      <w:pPr>
        <w:ind w:left="3660" w:hanging="360"/>
      </w:pPr>
      <w:rPr>
        <w:rFonts w:ascii="Courier New" w:eastAsia="Courier New" w:hAnsi="Courier New" w:cs="Courier New"/>
        <w:vertAlign w:val="baseline"/>
      </w:rPr>
    </w:lvl>
    <w:lvl w:ilvl="5">
      <w:start w:val="1"/>
      <w:numFmt w:val="bullet"/>
      <w:lvlText w:val="▪"/>
      <w:lvlJc w:val="left"/>
      <w:pPr>
        <w:ind w:left="4380" w:hanging="360"/>
      </w:pPr>
      <w:rPr>
        <w:rFonts w:ascii="Noto Sans Symbols" w:eastAsia="Noto Sans Symbols" w:hAnsi="Noto Sans Symbols" w:cs="Noto Sans Symbols"/>
        <w:vertAlign w:val="baseline"/>
      </w:rPr>
    </w:lvl>
    <w:lvl w:ilvl="6">
      <w:start w:val="1"/>
      <w:numFmt w:val="bullet"/>
      <w:lvlText w:val="●"/>
      <w:lvlJc w:val="left"/>
      <w:pPr>
        <w:ind w:left="5100" w:hanging="360"/>
      </w:pPr>
      <w:rPr>
        <w:rFonts w:ascii="Noto Sans Symbols" w:eastAsia="Noto Sans Symbols" w:hAnsi="Noto Sans Symbols" w:cs="Noto Sans Symbols"/>
        <w:vertAlign w:val="baseline"/>
      </w:rPr>
    </w:lvl>
    <w:lvl w:ilvl="7">
      <w:start w:val="1"/>
      <w:numFmt w:val="bullet"/>
      <w:lvlText w:val="o"/>
      <w:lvlJc w:val="left"/>
      <w:pPr>
        <w:ind w:left="5820" w:hanging="360"/>
      </w:pPr>
      <w:rPr>
        <w:rFonts w:ascii="Courier New" w:eastAsia="Courier New" w:hAnsi="Courier New" w:cs="Courier New"/>
        <w:vertAlign w:val="baseline"/>
      </w:rPr>
    </w:lvl>
    <w:lvl w:ilvl="8">
      <w:start w:val="1"/>
      <w:numFmt w:val="bullet"/>
      <w:lvlText w:val="▪"/>
      <w:lvlJc w:val="left"/>
      <w:pPr>
        <w:ind w:left="6540" w:hanging="360"/>
      </w:pPr>
      <w:rPr>
        <w:rFonts w:ascii="Noto Sans Symbols" w:eastAsia="Noto Sans Symbols" w:hAnsi="Noto Sans Symbols" w:cs="Noto Sans Symbols"/>
        <w:vertAlign w:val="baseline"/>
      </w:rPr>
    </w:lvl>
  </w:abstractNum>
  <w:abstractNum w:abstractNumId="12">
    <w:nsid w:val="7C023580"/>
    <w:multiLevelType w:val="multilevel"/>
    <w:tmpl w:val="53B483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9"/>
  </w:num>
  <w:num w:numId="2">
    <w:abstractNumId w:val="11"/>
  </w:num>
  <w:num w:numId="3">
    <w:abstractNumId w:val="1"/>
  </w:num>
  <w:num w:numId="4">
    <w:abstractNumId w:val="3"/>
  </w:num>
  <w:num w:numId="5">
    <w:abstractNumId w:val="4"/>
  </w:num>
  <w:num w:numId="6">
    <w:abstractNumId w:val="7"/>
  </w:num>
  <w:num w:numId="7">
    <w:abstractNumId w:val="0"/>
  </w:num>
  <w:num w:numId="8">
    <w:abstractNumId w:val="10"/>
  </w:num>
  <w:num w:numId="9">
    <w:abstractNumId w:val="8"/>
  </w:num>
  <w:num w:numId="10">
    <w:abstractNumId w:val="12"/>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983"/>
    <w:rsid w:val="000001D2"/>
    <w:rsid w:val="00015AFB"/>
    <w:rsid w:val="00022923"/>
    <w:rsid w:val="00050530"/>
    <w:rsid w:val="00054103"/>
    <w:rsid w:val="00095A54"/>
    <w:rsid w:val="000E2763"/>
    <w:rsid w:val="001759E4"/>
    <w:rsid w:val="001D587F"/>
    <w:rsid w:val="001F3842"/>
    <w:rsid w:val="002066B3"/>
    <w:rsid w:val="002E5E94"/>
    <w:rsid w:val="003377AC"/>
    <w:rsid w:val="003732BE"/>
    <w:rsid w:val="00383E46"/>
    <w:rsid w:val="003922DF"/>
    <w:rsid w:val="003971C1"/>
    <w:rsid w:val="003A0C1A"/>
    <w:rsid w:val="003C0C48"/>
    <w:rsid w:val="004B564E"/>
    <w:rsid w:val="004E2811"/>
    <w:rsid w:val="004F7A6D"/>
    <w:rsid w:val="005214D4"/>
    <w:rsid w:val="005B0966"/>
    <w:rsid w:val="005C5BB6"/>
    <w:rsid w:val="0062625C"/>
    <w:rsid w:val="00675C43"/>
    <w:rsid w:val="006972A7"/>
    <w:rsid w:val="006C61ED"/>
    <w:rsid w:val="007707FE"/>
    <w:rsid w:val="007B06EE"/>
    <w:rsid w:val="00806A45"/>
    <w:rsid w:val="00823EFD"/>
    <w:rsid w:val="008A1983"/>
    <w:rsid w:val="008F3A2F"/>
    <w:rsid w:val="009207CA"/>
    <w:rsid w:val="00937A5D"/>
    <w:rsid w:val="00942768"/>
    <w:rsid w:val="00957F2B"/>
    <w:rsid w:val="009A3F74"/>
    <w:rsid w:val="009E3762"/>
    <w:rsid w:val="00A66291"/>
    <w:rsid w:val="00AF1F99"/>
    <w:rsid w:val="00B16A70"/>
    <w:rsid w:val="00B73830"/>
    <w:rsid w:val="00BD0931"/>
    <w:rsid w:val="00BF6D1C"/>
    <w:rsid w:val="00C07EE6"/>
    <w:rsid w:val="00C165B8"/>
    <w:rsid w:val="00C471D5"/>
    <w:rsid w:val="00C903B1"/>
    <w:rsid w:val="00CB1A68"/>
    <w:rsid w:val="00CC1BAB"/>
    <w:rsid w:val="00CE3C05"/>
    <w:rsid w:val="00CF09E2"/>
    <w:rsid w:val="00D15D49"/>
    <w:rsid w:val="00D62454"/>
    <w:rsid w:val="00D66AD9"/>
    <w:rsid w:val="00D75943"/>
    <w:rsid w:val="00E1594B"/>
    <w:rsid w:val="00F868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96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Akapitzlist">
    <w:name w:val="List Paragraph"/>
    <w:basedOn w:val="Normalny"/>
    <w:uiPriority w:val="34"/>
    <w:qFormat/>
    <w:rsid w:val="00C471D5"/>
    <w:pPr>
      <w:ind w:left="720"/>
      <w:contextualSpacing/>
    </w:pPr>
  </w:style>
  <w:style w:type="paragraph" w:styleId="Tekstprzypisukocowego">
    <w:name w:val="endnote text"/>
    <w:basedOn w:val="Normalny"/>
    <w:link w:val="TekstprzypisukocowegoZnak"/>
    <w:uiPriority w:val="99"/>
    <w:semiHidden/>
    <w:unhideWhenUsed/>
    <w:rsid w:val="00095A5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5A54"/>
    <w:rPr>
      <w:sz w:val="20"/>
      <w:szCs w:val="20"/>
    </w:rPr>
  </w:style>
  <w:style w:type="character" w:styleId="Odwoanieprzypisukocowego">
    <w:name w:val="endnote reference"/>
    <w:basedOn w:val="Domylnaczcionkaakapitu"/>
    <w:uiPriority w:val="99"/>
    <w:semiHidden/>
    <w:unhideWhenUsed/>
    <w:rsid w:val="00095A54"/>
    <w:rPr>
      <w:vertAlign w:val="superscript"/>
    </w:rPr>
  </w:style>
  <w:style w:type="character" w:styleId="Odwoaniedokomentarza">
    <w:name w:val="annotation reference"/>
    <w:basedOn w:val="Domylnaczcionkaakapitu"/>
    <w:uiPriority w:val="99"/>
    <w:semiHidden/>
    <w:unhideWhenUsed/>
    <w:rsid w:val="003377AC"/>
    <w:rPr>
      <w:sz w:val="16"/>
      <w:szCs w:val="16"/>
    </w:rPr>
  </w:style>
  <w:style w:type="paragraph" w:styleId="Tekstkomentarza">
    <w:name w:val="annotation text"/>
    <w:basedOn w:val="Normalny"/>
    <w:link w:val="TekstkomentarzaZnak"/>
    <w:uiPriority w:val="99"/>
    <w:semiHidden/>
    <w:unhideWhenUsed/>
    <w:rsid w:val="003377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7AC"/>
    <w:rPr>
      <w:sz w:val="20"/>
      <w:szCs w:val="20"/>
    </w:rPr>
  </w:style>
  <w:style w:type="paragraph" w:styleId="Tematkomentarza">
    <w:name w:val="annotation subject"/>
    <w:basedOn w:val="Tekstkomentarza"/>
    <w:next w:val="Tekstkomentarza"/>
    <w:link w:val="TematkomentarzaZnak"/>
    <w:uiPriority w:val="99"/>
    <w:semiHidden/>
    <w:unhideWhenUsed/>
    <w:rsid w:val="003377AC"/>
    <w:rPr>
      <w:b/>
      <w:bCs/>
    </w:rPr>
  </w:style>
  <w:style w:type="character" w:customStyle="1" w:styleId="TematkomentarzaZnak">
    <w:name w:val="Temat komentarza Znak"/>
    <w:basedOn w:val="TekstkomentarzaZnak"/>
    <w:link w:val="Tematkomentarza"/>
    <w:uiPriority w:val="99"/>
    <w:semiHidden/>
    <w:rsid w:val="003377AC"/>
    <w:rPr>
      <w:b/>
      <w:bCs/>
      <w:sz w:val="20"/>
      <w:szCs w:val="20"/>
    </w:rPr>
  </w:style>
  <w:style w:type="paragraph" w:styleId="Tekstdymka">
    <w:name w:val="Balloon Text"/>
    <w:basedOn w:val="Normalny"/>
    <w:link w:val="TekstdymkaZnak"/>
    <w:uiPriority w:val="99"/>
    <w:semiHidden/>
    <w:unhideWhenUsed/>
    <w:rsid w:val="00C903B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3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Akapitzlist">
    <w:name w:val="List Paragraph"/>
    <w:basedOn w:val="Normalny"/>
    <w:uiPriority w:val="34"/>
    <w:qFormat/>
    <w:rsid w:val="00C471D5"/>
    <w:pPr>
      <w:ind w:left="720"/>
      <w:contextualSpacing/>
    </w:pPr>
  </w:style>
  <w:style w:type="paragraph" w:styleId="Tekstprzypisukocowego">
    <w:name w:val="endnote text"/>
    <w:basedOn w:val="Normalny"/>
    <w:link w:val="TekstprzypisukocowegoZnak"/>
    <w:uiPriority w:val="99"/>
    <w:semiHidden/>
    <w:unhideWhenUsed/>
    <w:rsid w:val="00095A54"/>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95A54"/>
    <w:rPr>
      <w:sz w:val="20"/>
      <w:szCs w:val="20"/>
    </w:rPr>
  </w:style>
  <w:style w:type="character" w:styleId="Odwoanieprzypisukocowego">
    <w:name w:val="endnote reference"/>
    <w:basedOn w:val="Domylnaczcionkaakapitu"/>
    <w:uiPriority w:val="99"/>
    <w:semiHidden/>
    <w:unhideWhenUsed/>
    <w:rsid w:val="00095A54"/>
    <w:rPr>
      <w:vertAlign w:val="superscript"/>
    </w:rPr>
  </w:style>
  <w:style w:type="character" w:styleId="Odwoaniedokomentarza">
    <w:name w:val="annotation reference"/>
    <w:basedOn w:val="Domylnaczcionkaakapitu"/>
    <w:uiPriority w:val="99"/>
    <w:semiHidden/>
    <w:unhideWhenUsed/>
    <w:rsid w:val="003377AC"/>
    <w:rPr>
      <w:sz w:val="16"/>
      <w:szCs w:val="16"/>
    </w:rPr>
  </w:style>
  <w:style w:type="paragraph" w:styleId="Tekstkomentarza">
    <w:name w:val="annotation text"/>
    <w:basedOn w:val="Normalny"/>
    <w:link w:val="TekstkomentarzaZnak"/>
    <w:uiPriority w:val="99"/>
    <w:semiHidden/>
    <w:unhideWhenUsed/>
    <w:rsid w:val="003377A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377AC"/>
    <w:rPr>
      <w:sz w:val="20"/>
      <w:szCs w:val="20"/>
    </w:rPr>
  </w:style>
  <w:style w:type="paragraph" w:styleId="Tematkomentarza">
    <w:name w:val="annotation subject"/>
    <w:basedOn w:val="Tekstkomentarza"/>
    <w:next w:val="Tekstkomentarza"/>
    <w:link w:val="TematkomentarzaZnak"/>
    <w:uiPriority w:val="99"/>
    <w:semiHidden/>
    <w:unhideWhenUsed/>
    <w:rsid w:val="003377AC"/>
    <w:rPr>
      <w:b/>
      <w:bCs/>
    </w:rPr>
  </w:style>
  <w:style w:type="character" w:customStyle="1" w:styleId="TematkomentarzaZnak">
    <w:name w:val="Temat komentarza Znak"/>
    <w:basedOn w:val="TekstkomentarzaZnak"/>
    <w:link w:val="Tematkomentarza"/>
    <w:uiPriority w:val="99"/>
    <w:semiHidden/>
    <w:rsid w:val="003377AC"/>
    <w:rPr>
      <w:b/>
      <w:bCs/>
      <w:sz w:val="20"/>
      <w:szCs w:val="20"/>
    </w:rPr>
  </w:style>
  <w:style w:type="paragraph" w:styleId="Tekstdymka">
    <w:name w:val="Balloon Text"/>
    <w:basedOn w:val="Normalny"/>
    <w:link w:val="TekstdymkaZnak"/>
    <w:uiPriority w:val="99"/>
    <w:semiHidden/>
    <w:unhideWhenUsed/>
    <w:rsid w:val="00C903B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903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2031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1182</Words>
  <Characters>7094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Dalkia</Company>
  <LinksUpToDate>false</LinksUpToDate>
  <CharactersWithSpaces>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Starnowska Agata</dc:creator>
  <cp:lastModifiedBy>Starnowska-Sejdak Agata</cp:lastModifiedBy>
  <cp:revision>2</cp:revision>
  <cp:lastPrinted>2021-12-03T14:53:00Z</cp:lastPrinted>
  <dcterms:created xsi:type="dcterms:W3CDTF">2022-01-10T10:29:00Z</dcterms:created>
  <dcterms:modified xsi:type="dcterms:W3CDTF">2022-01-10T10:29:00Z</dcterms:modified>
</cp:coreProperties>
</file>